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0E3AA" w14:textId="63F4E2DC" w:rsidR="00BB17A7" w:rsidRDefault="00A3455C" w:rsidP="00261684">
      <w:pPr>
        <w:spacing w:line="240" w:lineRule="auto"/>
        <w:jc w:val="center"/>
        <w:rPr>
          <w:rFonts w:ascii="Strawford" w:hAnsi="Strawford"/>
          <w:b/>
          <w:bCs/>
          <w:sz w:val="56"/>
          <w:szCs w:val="56"/>
          <w:u w:val="single"/>
        </w:rPr>
      </w:pPr>
      <w:r w:rsidRPr="000D1F16">
        <w:rPr>
          <w:rFonts w:ascii="Strawford" w:hAnsi="Strawford"/>
          <w:noProof/>
          <w:sz w:val="144"/>
          <w:szCs w:val="144"/>
        </w:rPr>
        <w:drawing>
          <wp:anchor distT="0" distB="0" distL="114300" distR="114300" simplePos="0" relativeHeight="251680768" behindDoc="0" locked="0" layoutInCell="1" allowOverlap="1" wp14:anchorId="05627EAC" wp14:editId="6DDAB296">
            <wp:simplePos x="0" y="0"/>
            <wp:positionH relativeFrom="column">
              <wp:posOffset>50165</wp:posOffset>
            </wp:positionH>
            <wp:positionV relativeFrom="paragraph">
              <wp:posOffset>-195031</wp:posOffset>
            </wp:positionV>
            <wp:extent cx="499745" cy="6673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8037" t="7709" r="8455" b="11507"/>
                    <a:stretch>
                      <a:fillRect/>
                    </a:stretch>
                  </pic:blipFill>
                  <pic:spPr bwMode="auto">
                    <a:xfrm>
                      <a:off x="0" y="0"/>
                      <a:ext cx="499745"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FDA" w:rsidRPr="000D1F16">
        <w:rPr>
          <w:rFonts w:ascii="Strawford" w:hAnsi="Strawford"/>
          <w:noProof/>
          <w:sz w:val="144"/>
          <w:szCs w:val="144"/>
        </w:rPr>
        <w:drawing>
          <wp:anchor distT="0" distB="0" distL="114300" distR="114300" simplePos="0" relativeHeight="251681792" behindDoc="0" locked="0" layoutInCell="1" allowOverlap="1" wp14:anchorId="237C3B05" wp14:editId="60CB2F19">
            <wp:simplePos x="0" y="0"/>
            <wp:positionH relativeFrom="column">
              <wp:posOffset>6022340</wp:posOffset>
            </wp:positionH>
            <wp:positionV relativeFrom="paragraph">
              <wp:posOffset>-169797</wp:posOffset>
            </wp:positionV>
            <wp:extent cx="557530" cy="5969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53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F42" w:rsidRPr="00BB17A7">
        <w:rPr>
          <w:rFonts w:ascii="Strawford" w:hAnsi="Strawford"/>
          <w:b/>
          <w:bCs/>
          <w:sz w:val="56"/>
          <w:szCs w:val="56"/>
          <w:u w:val="single"/>
        </w:rPr>
        <w:t xml:space="preserve">BPS </w:t>
      </w:r>
      <w:r w:rsidR="00200EF7" w:rsidRPr="00BB17A7">
        <w:rPr>
          <w:rFonts w:ascii="Strawford" w:hAnsi="Strawford"/>
          <w:b/>
          <w:bCs/>
          <w:sz w:val="56"/>
          <w:szCs w:val="56"/>
          <w:u w:val="single"/>
        </w:rPr>
        <w:t xml:space="preserve">Forest </w:t>
      </w:r>
      <w:r w:rsidR="00DC7F42" w:rsidRPr="00BB17A7">
        <w:rPr>
          <w:rFonts w:ascii="Strawford" w:hAnsi="Strawford"/>
          <w:b/>
          <w:bCs/>
          <w:sz w:val="56"/>
          <w:szCs w:val="56"/>
          <w:u w:val="single"/>
        </w:rPr>
        <w:t>S</w:t>
      </w:r>
      <w:r w:rsidR="00200EF7" w:rsidRPr="00BB17A7">
        <w:rPr>
          <w:rFonts w:ascii="Strawford" w:hAnsi="Strawford"/>
          <w:b/>
          <w:bCs/>
          <w:sz w:val="56"/>
          <w:szCs w:val="56"/>
          <w:u w:val="single"/>
        </w:rPr>
        <w:t>chool</w:t>
      </w:r>
      <w:r w:rsidR="006E3FDA">
        <w:rPr>
          <w:rFonts w:ascii="Strawford" w:hAnsi="Strawford"/>
          <w:b/>
          <w:bCs/>
          <w:sz w:val="56"/>
          <w:szCs w:val="56"/>
          <w:u w:val="single"/>
        </w:rPr>
        <w:t xml:space="preserve">: </w:t>
      </w:r>
      <w:r w:rsidR="00DC7F42" w:rsidRPr="00BB17A7">
        <w:rPr>
          <w:rFonts w:ascii="Strawford" w:hAnsi="Strawford"/>
          <w:b/>
          <w:bCs/>
          <w:sz w:val="56"/>
          <w:szCs w:val="56"/>
          <w:u w:val="single"/>
        </w:rPr>
        <w:t>P</w:t>
      </w:r>
      <w:r w:rsidR="00BD555F">
        <w:rPr>
          <w:rFonts w:ascii="Strawford" w:hAnsi="Strawford"/>
          <w:b/>
          <w:bCs/>
          <w:sz w:val="56"/>
          <w:szCs w:val="56"/>
          <w:u w:val="single"/>
        </w:rPr>
        <w:t>6</w:t>
      </w:r>
      <w:r w:rsidR="00DC7F42" w:rsidRPr="00BB17A7">
        <w:rPr>
          <w:rFonts w:ascii="Strawford" w:hAnsi="Strawford"/>
          <w:b/>
          <w:bCs/>
          <w:sz w:val="56"/>
          <w:szCs w:val="56"/>
          <w:u w:val="single"/>
        </w:rPr>
        <w:t>-1</w:t>
      </w:r>
      <w:r w:rsidR="00BD555F">
        <w:rPr>
          <w:rFonts w:ascii="Strawford" w:hAnsi="Strawford"/>
          <w:b/>
          <w:bCs/>
          <w:sz w:val="56"/>
          <w:szCs w:val="56"/>
          <w:u w:val="single"/>
        </w:rPr>
        <w:t>A</w:t>
      </w:r>
    </w:p>
    <w:tbl>
      <w:tblPr>
        <w:tblStyle w:val="TableGrid"/>
        <w:tblW w:w="10466" w:type="dxa"/>
        <w:tblLook w:val="04A0" w:firstRow="1" w:lastRow="0" w:firstColumn="1" w:lastColumn="0" w:noHBand="0" w:noVBand="1"/>
      </w:tblPr>
      <w:tblGrid>
        <w:gridCol w:w="3488"/>
        <w:gridCol w:w="3443"/>
        <w:gridCol w:w="46"/>
        <w:gridCol w:w="3489"/>
      </w:tblGrid>
      <w:tr w:rsidR="00BB17A7" w:rsidRPr="00622ECC" w14:paraId="4AFEB5A8" w14:textId="77777777" w:rsidTr="00261684">
        <w:trPr>
          <w:trHeight w:val="262"/>
        </w:trPr>
        <w:tc>
          <w:tcPr>
            <w:tcW w:w="3488" w:type="dxa"/>
            <w:tcBorders>
              <w:top w:val="single" w:sz="12" w:space="0" w:color="000000"/>
              <w:left w:val="single" w:sz="12" w:space="0" w:color="000000"/>
              <w:bottom w:val="nil"/>
              <w:right w:val="single" w:sz="12" w:space="0" w:color="000000"/>
            </w:tcBorders>
            <w:shd w:val="clear" w:color="auto" w:fill="A8D08D" w:themeFill="accent6" w:themeFillTint="99"/>
            <w:vAlign w:val="center"/>
          </w:tcPr>
          <w:p w14:paraId="44E23F7F" w14:textId="7FED3DD9" w:rsidR="00BB17A7" w:rsidRPr="00C61C6F" w:rsidRDefault="00BB17A7" w:rsidP="00BB17A7">
            <w:pPr>
              <w:rPr>
                <w:rFonts w:ascii="Strawford" w:hAnsi="Strawford"/>
                <w:b/>
                <w:bCs/>
                <w:sz w:val="18"/>
                <w:szCs w:val="18"/>
              </w:rPr>
            </w:pPr>
            <w:r w:rsidRPr="00C61C6F">
              <w:rPr>
                <w:rFonts w:ascii="Strawford" w:hAnsi="Strawford"/>
                <w:b/>
                <w:bCs/>
                <w:sz w:val="18"/>
                <w:szCs w:val="18"/>
              </w:rPr>
              <w:t>Session Title:</w:t>
            </w:r>
          </w:p>
        </w:tc>
        <w:tc>
          <w:tcPr>
            <w:tcW w:w="3489" w:type="dxa"/>
            <w:gridSpan w:val="2"/>
            <w:tcBorders>
              <w:top w:val="single" w:sz="12" w:space="0" w:color="000000"/>
              <w:left w:val="single" w:sz="12" w:space="0" w:color="000000"/>
              <w:bottom w:val="nil"/>
              <w:right w:val="single" w:sz="12" w:space="0" w:color="000000"/>
            </w:tcBorders>
            <w:shd w:val="clear" w:color="auto" w:fill="A8D08D" w:themeFill="accent6" w:themeFillTint="99"/>
            <w:vAlign w:val="center"/>
          </w:tcPr>
          <w:p w14:paraId="36AAD516" w14:textId="26B97051" w:rsidR="00BB17A7" w:rsidRPr="00C61C6F" w:rsidRDefault="00BB17A7" w:rsidP="00BB17A7">
            <w:pPr>
              <w:rPr>
                <w:rFonts w:ascii="Strawford" w:hAnsi="Strawford"/>
                <w:b/>
                <w:bCs/>
                <w:sz w:val="18"/>
                <w:szCs w:val="18"/>
              </w:rPr>
            </w:pPr>
            <w:r w:rsidRPr="00C61C6F">
              <w:rPr>
                <w:rFonts w:ascii="Strawford" w:hAnsi="Strawford"/>
                <w:b/>
                <w:bCs/>
                <w:sz w:val="18"/>
                <w:szCs w:val="18"/>
              </w:rPr>
              <w:t>Location:</w:t>
            </w:r>
          </w:p>
        </w:tc>
        <w:tc>
          <w:tcPr>
            <w:tcW w:w="3489" w:type="dxa"/>
            <w:tcBorders>
              <w:top w:val="single" w:sz="12" w:space="0" w:color="000000"/>
              <w:left w:val="single" w:sz="12" w:space="0" w:color="000000"/>
              <w:bottom w:val="nil"/>
              <w:right w:val="single" w:sz="12" w:space="0" w:color="000000"/>
            </w:tcBorders>
            <w:shd w:val="clear" w:color="auto" w:fill="A8D08D" w:themeFill="accent6" w:themeFillTint="99"/>
            <w:vAlign w:val="center"/>
          </w:tcPr>
          <w:p w14:paraId="52BD80B0" w14:textId="5C5FF7D5" w:rsidR="00BB17A7" w:rsidRPr="00C61C6F" w:rsidRDefault="00A3455C" w:rsidP="00BB17A7">
            <w:pPr>
              <w:rPr>
                <w:rFonts w:ascii="Strawford" w:hAnsi="Strawford"/>
                <w:b/>
                <w:bCs/>
                <w:sz w:val="18"/>
                <w:szCs w:val="18"/>
              </w:rPr>
            </w:pPr>
            <w:r w:rsidRPr="00C61C6F">
              <w:rPr>
                <w:rFonts w:ascii="Strawford" w:hAnsi="Strawford"/>
                <w:b/>
                <w:bCs/>
                <w:sz w:val="18"/>
                <w:szCs w:val="18"/>
              </w:rPr>
              <w:t>Curriculum / Topic Link</w:t>
            </w:r>
            <w:r w:rsidR="00BB17A7" w:rsidRPr="00C61C6F">
              <w:rPr>
                <w:rFonts w:ascii="Strawford" w:hAnsi="Strawford"/>
                <w:b/>
                <w:bCs/>
                <w:sz w:val="18"/>
                <w:szCs w:val="18"/>
              </w:rPr>
              <w:t>:</w:t>
            </w:r>
          </w:p>
        </w:tc>
      </w:tr>
      <w:tr w:rsidR="00BB17A7" w:rsidRPr="00622ECC" w14:paraId="77DB6C85" w14:textId="77777777" w:rsidTr="00F51D0E">
        <w:trPr>
          <w:trHeight w:val="262"/>
        </w:trPr>
        <w:tc>
          <w:tcPr>
            <w:tcW w:w="3488" w:type="dxa"/>
            <w:tcBorders>
              <w:top w:val="nil"/>
              <w:left w:val="single" w:sz="12" w:space="0" w:color="000000"/>
              <w:bottom w:val="single" w:sz="12" w:space="0" w:color="000000"/>
              <w:right w:val="single" w:sz="12" w:space="0" w:color="000000"/>
            </w:tcBorders>
            <w:vAlign w:val="center"/>
          </w:tcPr>
          <w:p w14:paraId="639CDA08" w14:textId="32DCC36F" w:rsidR="00BB17A7" w:rsidRPr="00C61C6F" w:rsidRDefault="00BD555F" w:rsidP="00BB17A7">
            <w:pPr>
              <w:rPr>
                <w:rFonts w:ascii="Strawford" w:hAnsi="Strawford"/>
                <w:b/>
                <w:bCs/>
                <w:sz w:val="18"/>
                <w:szCs w:val="18"/>
              </w:rPr>
            </w:pPr>
            <w:r>
              <w:rPr>
                <w:rFonts w:ascii="Strawford" w:hAnsi="Strawford"/>
                <w:sz w:val="18"/>
                <w:szCs w:val="18"/>
              </w:rPr>
              <w:t>Art Gallery</w:t>
            </w:r>
          </w:p>
        </w:tc>
        <w:tc>
          <w:tcPr>
            <w:tcW w:w="3489" w:type="dxa"/>
            <w:gridSpan w:val="2"/>
            <w:tcBorders>
              <w:top w:val="nil"/>
              <w:left w:val="single" w:sz="12" w:space="0" w:color="000000"/>
              <w:bottom w:val="single" w:sz="12" w:space="0" w:color="000000"/>
              <w:right w:val="single" w:sz="12" w:space="0" w:color="000000"/>
            </w:tcBorders>
            <w:vAlign w:val="center"/>
          </w:tcPr>
          <w:p w14:paraId="13655FE7" w14:textId="6A523877" w:rsidR="00BB17A7" w:rsidRPr="00C61C6F" w:rsidRDefault="0071627F" w:rsidP="00BB17A7">
            <w:pPr>
              <w:rPr>
                <w:rFonts w:ascii="Strawford" w:hAnsi="Strawford"/>
                <w:sz w:val="18"/>
                <w:szCs w:val="18"/>
              </w:rPr>
            </w:pPr>
            <w:r w:rsidRPr="00C61C6F">
              <w:rPr>
                <w:rFonts w:ascii="Strawford" w:hAnsi="Strawford"/>
                <w:sz w:val="18"/>
                <w:szCs w:val="18"/>
              </w:rPr>
              <w:t xml:space="preserve">Six Mile Water </w:t>
            </w:r>
            <w:r>
              <w:rPr>
                <w:rFonts w:ascii="Strawford" w:hAnsi="Strawford"/>
                <w:sz w:val="18"/>
                <w:szCs w:val="18"/>
              </w:rPr>
              <w:t xml:space="preserve">River </w:t>
            </w:r>
            <w:r w:rsidRPr="00C61C6F">
              <w:rPr>
                <w:rFonts w:ascii="Strawford" w:hAnsi="Strawford"/>
                <w:sz w:val="18"/>
                <w:szCs w:val="18"/>
              </w:rPr>
              <w:t>Park, Ballyclare</w:t>
            </w:r>
          </w:p>
        </w:tc>
        <w:tc>
          <w:tcPr>
            <w:tcW w:w="3489" w:type="dxa"/>
            <w:tcBorders>
              <w:top w:val="nil"/>
              <w:left w:val="single" w:sz="12" w:space="0" w:color="000000"/>
              <w:bottom w:val="single" w:sz="12" w:space="0" w:color="000000"/>
              <w:right w:val="single" w:sz="12" w:space="0" w:color="000000"/>
            </w:tcBorders>
            <w:vAlign w:val="center"/>
          </w:tcPr>
          <w:p w14:paraId="331CEDCC" w14:textId="5BABB2D6" w:rsidR="00BB17A7" w:rsidRPr="00C61C6F" w:rsidRDefault="00BD555F" w:rsidP="00BB17A7">
            <w:pPr>
              <w:rPr>
                <w:rFonts w:ascii="Strawford" w:hAnsi="Strawford"/>
                <w:sz w:val="18"/>
                <w:szCs w:val="18"/>
              </w:rPr>
            </w:pPr>
            <w:r>
              <w:rPr>
                <w:rFonts w:ascii="Strawford" w:hAnsi="Strawford"/>
                <w:sz w:val="18"/>
                <w:szCs w:val="18"/>
              </w:rPr>
              <w:t xml:space="preserve">Numeracy – Number </w:t>
            </w:r>
          </w:p>
        </w:tc>
      </w:tr>
      <w:tr w:rsidR="00A3455C" w:rsidRPr="00622ECC" w14:paraId="2EDAC5DF" w14:textId="77777777" w:rsidTr="00261684">
        <w:trPr>
          <w:trHeight w:val="262"/>
        </w:trPr>
        <w:tc>
          <w:tcPr>
            <w:tcW w:w="3488" w:type="dxa"/>
            <w:tcBorders>
              <w:top w:val="single" w:sz="12" w:space="0" w:color="000000"/>
              <w:left w:val="single" w:sz="12" w:space="0" w:color="000000"/>
              <w:bottom w:val="nil"/>
              <w:right w:val="single" w:sz="12" w:space="0" w:color="000000"/>
            </w:tcBorders>
            <w:shd w:val="clear" w:color="auto" w:fill="A8D08D" w:themeFill="accent6" w:themeFillTint="99"/>
            <w:vAlign w:val="center"/>
          </w:tcPr>
          <w:p w14:paraId="288BC014" w14:textId="2BA6BE0A" w:rsidR="00A3455C" w:rsidRPr="00C61C6F" w:rsidRDefault="00A3455C" w:rsidP="00A3455C">
            <w:pPr>
              <w:rPr>
                <w:rFonts w:ascii="Strawford" w:hAnsi="Strawford"/>
                <w:b/>
                <w:bCs/>
                <w:sz w:val="18"/>
                <w:szCs w:val="18"/>
              </w:rPr>
            </w:pPr>
            <w:r w:rsidRPr="00C61C6F">
              <w:rPr>
                <w:rFonts w:ascii="Strawford" w:hAnsi="Strawford"/>
                <w:b/>
                <w:bCs/>
                <w:sz w:val="18"/>
                <w:szCs w:val="18"/>
              </w:rPr>
              <w:t>KS2 NI Statutory Requirements:</w:t>
            </w:r>
          </w:p>
        </w:tc>
        <w:tc>
          <w:tcPr>
            <w:tcW w:w="3489" w:type="dxa"/>
            <w:gridSpan w:val="2"/>
            <w:tcBorders>
              <w:top w:val="single" w:sz="12" w:space="0" w:color="000000"/>
              <w:left w:val="single" w:sz="12" w:space="0" w:color="000000"/>
              <w:bottom w:val="nil"/>
              <w:right w:val="single" w:sz="12" w:space="0" w:color="000000"/>
            </w:tcBorders>
            <w:shd w:val="clear" w:color="auto" w:fill="A8D08D" w:themeFill="accent6" w:themeFillTint="99"/>
            <w:vAlign w:val="center"/>
          </w:tcPr>
          <w:p w14:paraId="14549523" w14:textId="276A22D1" w:rsidR="00A3455C" w:rsidRPr="00C61C6F" w:rsidRDefault="00A3455C" w:rsidP="00A3455C">
            <w:pPr>
              <w:rPr>
                <w:rFonts w:ascii="Strawford" w:hAnsi="Strawford"/>
                <w:b/>
                <w:bCs/>
                <w:sz w:val="18"/>
                <w:szCs w:val="18"/>
              </w:rPr>
            </w:pPr>
            <w:r w:rsidRPr="00C61C6F">
              <w:rPr>
                <w:rFonts w:ascii="Strawford" w:hAnsi="Strawford"/>
                <w:b/>
                <w:bCs/>
                <w:sz w:val="18"/>
                <w:szCs w:val="18"/>
              </w:rPr>
              <w:t>Learning Intentions:</w:t>
            </w:r>
          </w:p>
        </w:tc>
        <w:tc>
          <w:tcPr>
            <w:tcW w:w="3489" w:type="dxa"/>
            <w:tcBorders>
              <w:top w:val="single" w:sz="12" w:space="0" w:color="000000"/>
              <w:left w:val="single" w:sz="12" w:space="0" w:color="000000"/>
              <w:bottom w:val="nil"/>
              <w:right w:val="single" w:sz="12" w:space="0" w:color="000000"/>
            </w:tcBorders>
            <w:shd w:val="clear" w:color="auto" w:fill="A8D08D" w:themeFill="accent6" w:themeFillTint="99"/>
            <w:vAlign w:val="center"/>
          </w:tcPr>
          <w:p w14:paraId="0BEA1957" w14:textId="73323C6B" w:rsidR="00A3455C" w:rsidRPr="00C61C6F" w:rsidRDefault="00A3455C" w:rsidP="00A3455C">
            <w:pPr>
              <w:rPr>
                <w:rFonts w:ascii="Strawford" w:hAnsi="Strawford"/>
                <w:b/>
                <w:bCs/>
                <w:sz w:val="18"/>
                <w:szCs w:val="18"/>
              </w:rPr>
            </w:pPr>
            <w:r w:rsidRPr="00C61C6F">
              <w:rPr>
                <w:rFonts w:ascii="Strawford" w:hAnsi="Strawford"/>
                <w:b/>
                <w:bCs/>
                <w:sz w:val="18"/>
                <w:szCs w:val="18"/>
              </w:rPr>
              <w:t>Resources:</w:t>
            </w:r>
          </w:p>
        </w:tc>
      </w:tr>
      <w:tr w:rsidR="00A3455C" w:rsidRPr="00622ECC" w14:paraId="48300F3F" w14:textId="77777777" w:rsidTr="00A3455C">
        <w:trPr>
          <w:trHeight w:val="262"/>
        </w:trPr>
        <w:tc>
          <w:tcPr>
            <w:tcW w:w="3488" w:type="dxa"/>
            <w:tcBorders>
              <w:top w:val="nil"/>
              <w:left w:val="single" w:sz="12" w:space="0" w:color="000000"/>
              <w:bottom w:val="single" w:sz="12" w:space="0" w:color="000000"/>
              <w:right w:val="single" w:sz="12" w:space="0" w:color="000000"/>
            </w:tcBorders>
          </w:tcPr>
          <w:p w14:paraId="6B91CE58" w14:textId="023F7F5B" w:rsidR="00AF4368" w:rsidRPr="00C61C6F" w:rsidRDefault="00A3455C" w:rsidP="00F04A75">
            <w:pPr>
              <w:rPr>
                <w:rFonts w:ascii="Strawford" w:hAnsi="Strawford"/>
                <w:sz w:val="18"/>
                <w:szCs w:val="18"/>
              </w:rPr>
            </w:pPr>
            <w:r w:rsidRPr="00C61C6F">
              <w:rPr>
                <w:rFonts w:ascii="Strawford" w:hAnsi="Strawford"/>
                <w:sz w:val="18"/>
                <w:szCs w:val="18"/>
              </w:rPr>
              <w:t>Pupils should be enabled to</w:t>
            </w:r>
            <w:r w:rsidR="00AF4368" w:rsidRPr="00C61C6F">
              <w:rPr>
                <w:rFonts w:ascii="Strawford" w:hAnsi="Strawford"/>
                <w:sz w:val="18"/>
                <w:szCs w:val="18"/>
              </w:rPr>
              <w:t>:</w:t>
            </w:r>
          </w:p>
          <w:p w14:paraId="195176AD" w14:textId="0582A33D" w:rsidR="00AF4368" w:rsidRDefault="00AF4368" w:rsidP="00AF4368">
            <w:pPr>
              <w:rPr>
                <w:rFonts w:ascii="Strawford" w:hAnsi="Strawford"/>
                <w:sz w:val="18"/>
                <w:szCs w:val="18"/>
              </w:rPr>
            </w:pPr>
            <w:r w:rsidRPr="00C61C6F">
              <w:rPr>
                <w:rFonts w:ascii="Strawford" w:hAnsi="Strawford"/>
                <w:sz w:val="18"/>
                <w:szCs w:val="18"/>
              </w:rPr>
              <w:t xml:space="preserve">- </w:t>
            </w:r>
            <w:r w:rsidR="00BD555F">
              <w:rPr>
                <w:rFonts w:ascii="Strawford" w:hAnsi="Strawford"/>
                <w:sz w:val="18"/>
                <w:szCs w:val="18"/>
              </w:rPr>
              <w:t>Know</w:t>
            </w:r>
            <w:r w:rsidR="00BD555F" w:rsidRPr="00BD555F">
              <w:rPr>
                <w:rFonts w:ascii="Strawford" w:hAnsi="Strawford"/>
                <w:sz w:val="18"/>
                <w:szCs w:val="18"/>
              </w:rPr>
              <w:t xml:space="preserve"> the multiplication facts up to </w:t>
            </w:r>
            <w:proofErr w:type="gramStart"/>
            <w:r w:rsidR="00BD555F" w:rsidRPr="00BD555F">
              <w:rPr>
                <w:rFonts w:ascii="Strawford" w:hAnsi="Strawford"/>
                <w:sz w:val="18"/>
                <w:szCs w:val="18"/>
              </w:rPr>
              <w:t>10</w:t>
            </w:r>
            <w:r w:rsidR="007C1615">
              <w:rPr>
                <w:rFonts w:ascii="Strawford" w:hAnsi="Strawford"/>
                <w:sz w:val="18"/>
                <w:szCs w:val="18"/>
              </w:rPr>
              <w:t>x</w:t>
            </w:r>
            <w:r w:rsidR="00BD555F" w:rsidRPr="00BD555F">
              <w:rPr>
                <w:rFonts w:ascii="Strawford" w:hAnsi="Strawford"/>
                <w:sz w:val="18"/>
                <w:szCs w:val="18"/>
              </w:rPr>
              <w:t>10</w:t>
            </w:r>
            <w:r w:rsidR="00BD555F">
              <w:rPr>
                <w:rFonts w:ascii="Strawford" w:hAnsi="Strawford"/>
                <w:sz w:val="18"/>
                <w:szCs w:val="18"/>
              </w:rPr>
              <w:t>;</w:t>
            </w:r>
            <w:proofErr w:type="gramEnd"/>
          </w:p>
          <w:p w14:paraId="62E40562" w14:textId="7FBD0FAE" w:rsidR="00BD555F" w:rsidRDefault="00F65B77" w:rsidP="00AF4368">
            <w:pPr>
              <w:rPr>
                <w:rFonts w:ascii="Strawford" w:hAnsi="Strawford"/>
                <w:sz w:val="18"/>
                <w:szCs w:val="18"/>
              </w:rPr>
            </w:pPr>
            <w:r>
              <w:rPr>
                <w:rFonts w:ascii="Strawford" w:hAnsi="Strawford"/>
                <w:sz w:val="18"/>
                <w:szCs w:val="18"/>
              </w:rPr>
              <w:t>- E</w:t>
            </w:r>
            <w:r w:rsidRPr="00F65B77">
              <w:rPr>
                <w:rFonts w:ascii="Strawford" w:hAnsi="Strawford"/>
                <w:sz w:val="18"/>
                <w:szCs w:val="18"/>
              </w:rPr>
              <w:t>ngage in a range of activities to develop understanding of the four operations of Number</w:t>
            </w:r>
            <w:r>
              <w:rPr>
                <w:rFonts w:ascii="Strawford" w:hAnsi="Strawford"/>
                <w:sz w:val="18"/>
                <w:szCs w:val="18"/>
              </w:rPr>
              <w:t>.</w:t>
            </w:r>
          </w:p>
          <w:p w14:paraId="21D097DF" w14:textId="0426E320" w:rsidR="00BD555F" w:rsidRPr="007C1615" w:rsidRDefault="00BD555F" w:rsidP="00AF4368">
            <w:pPr>
              <w:rPr>
                <w:rFonts w:ascii="Strawford" w:hAnsi="Strawford"/>
                <w:sz w:val="18"/>
                <w:szCs w:val="18"/>
                <w:u w:val="single"/>
              </w:rPr>
            </w:pPr>
            <w:r w:rsidRPr="007C1615">
              <w:rPr>
                <w:rFonts w:ascii="Strawford" w:hAnsi="Strawford"/>
                <w:sz w:val="18"/>
                <w:szCs w:val="18"/>
                <w:u w:val="single"/>
              </w:rPr>
              <w:t>Processes:</w:t>
            </w:r>
          </w:p>
          <w:p w14:paraId="5C70AF6F" w14:textId="651D5147" w:rsidR="00BD555F" w:rsidRPr="00C61C6F" w:rsidRDefault="00BD555F" w:rsidP="00F65B77">
            <w:pPr>
              <w:rPr>
                <w:rFonts w:ascii="Strawford" w:hAnsi="Strawford"/>
                <w:sz w:val="18"/>
                <w:szCs w:val="18"/>
              </w:rPr>
            </w:pPr>
            <w:r>
              <w:rPr>
                <w:rFonts w:ascii="Strawford" w:hAnsi="Strawford"/>
                <w:sz w:val="18"/>
                <w:szCs w:val="18"/>
              </w:rPr>
              <w:t xml:space="preserve">- </w:t>
            </w:r>
            <w:r w:rsidR="00F65B77">
              <w:rPr>
                <w:rFonts w:ascii="Strawford" w:hAnsi="Strawford"/>
                <w:sz w:val="18"/>
                <w:szCs w:val="18"/>
              </w:rPr>
              <w:t>U</w:t>
            </w:r>
            <w:r w:rsidRPr="00BD555F">
              <w:rPr>
                <w:rFonts w:ascii="Strawford" w:hAnsi="Strawford"/>
                <w:sz w:val="18"/>
                <w:szCs w:val="18"/>
              </w:rPr>
              <w:t>nderstand mathematical language and</w:t>
            </w:r>
            <w:r w:rsidR="00F65B77">
              <w:rPr>
                <w:rFonts w:ascii="Strawford" w:hAnsi="Strawford"/>
                <w:sz w:val="18"/>
                <w:szCs w:val="18"/>
              </w:rPr>
              <w:t xml:space="preserve"> </w:t>
            </w:r>
            <w:r w:rsidRPr="00BD555F">
              <w:rPr>
                <w:rFonts w:ascii="Strawford" w:hAnsi="Strawford"/>
                <w:sz w:val="18"/>
                <w:szCs w:val="18"/>
              </w:rPr>
              <w:t>use it to discuss their work and explain their thinking</w:t>
            </w:r>
            <w:r w:rsidR="00EC5AAA">
              <w:rPr>
                <w:rFonts w:ascii="Strawford" w:hAnsi="Strawford"/>
                <w:sz w:val="18"/>
                <w:szCs w:val="18"/>
              </w:rPr>
              <w:t>.</w:t>
            </w:r>
          </w:p>
        </w:tc>
        <w:tc>
          <w:tcPr>
            <w:tcW w:w="3489" w:type="dxa"/>
            <w:gridSpan w:val="2"/>
            <w:tcBorders>
              <w:top w:val="nil"/>
              <w:left w:val="single" w:sz="12" w:space="0" w:color="000000"/>
              <w:bottom w:val="single" w:sz="12" w:space="0" w:color="000000"/>
              <w:right w:val="single" w:sz="12" w:space="0" w:color="000000"/>
            </w:tcBorders>
          </w:tcPr>
          <w:p w14:paraId="3E92A366" w14:textId="0AE29D92" w:rsidR="00C709C9" w:rsidRPr="00C61C6F" w:rsidRDefault="00C709C9" w:rsidP="00A3455C">
            <w:pPr>
              <w:rPr>
                <w:rFonts w:ascii="Strawford" w:hAnsi="Strawford"/>
                <w:sz w:val="18"/>
                <w:szCs w:val="18"/>
              </w:rPr>
            </w:pPr>
            <w:r w:rsidRPr="00C61C6F">
              <w:rPr>
                <w:rFonts w:ascii="Strawford" w:hAnsi="Strawford"/>
                <w:sz w:val="18"/>
                <w:szCs w:val="18"/>
              </w:rPr>
              <w:t>Children are learning</w:t>
            </w:r>
            <w:r w:rsidR="00F65B77">
              <w:rPr>
                <w:rFonts w:ascii="Strawford" w:hAnsi="Strawford"/>
                <w:sz w:val="18"/>
                <w:szCs w:val="18"/>
              </w:rPr>
              <w:t xml:space="preserve"> to</w:t>
            </w:r>
            <w:r w:rsidRPr="00C61C6F">
              <w:rPr>
                <w:rFonts w:ascii="Strawford" w:hAnsi="Strawford"/>
                <w:sz w:val="18"/>
                <w:szCs w:val="18"/>
              </w:rPr>
              <w:t xml:space="preserve">: </w:t>
            </w:r>
          </w:p>
          <w:p w14:paraId="27E1D95C" w14:textId="5CF39AE9" w:rsidR="00A3455C" w:rsidRDefault="00C709C9" w:rsidP="00F65B77">
            <w:pPr>
              <w:rPr>
                <w:rFonts w:ascii="Strawford" w:hAnsi="Strawford"/>
                <w:sz w:val="18"/>
                <w:szCs w:val="18"/>
              </w:rPr>
            </w:pPr>
            <w:r w:rsidRPr="00C61C6F">
              <w:rPr>
                <w:rFonts w:ascii="Strawford" w:hAnsi="Strawford"/>
                <w:sz w:val="18"/>
                <w:szCs w:val="18"/>
              </w:rPr>
              <w:t xml:space="preserve">- </w:t>
            </w:r>
            <w:r w:rsidR="00F65B77">
              <w:rPr>
                <w:rFonts w:ascii="Strawford" w:hAnsi="Strawford"/>
                <w:sz w:val="18"/>
                <w:szCs w:val="18"/>
              </w:rPr>
              <w:t>A</w:t>
            </w:r>
            <w:r w:rsidR="00F23562" w:rsidRPr="00C61C6F">
              <w:rPr>
                <w:rFonts w:ascii="Strawford" w:hAnsi="Strawford"/>
                <w:sz w:val="18"/>
                <w:szCs w:val="18"/>
              </w:rPr>
              <w:t xml:space="preserve">pply </w:t>
            </w:r>
            <w:r w:rsidRPr="00C61C6F">
              <w:rPr>
                <w:rFonts w:ascii="Strawford" w:hAnsi="Strawford"/>
                <w:sz w:val="18"/>
                <w:szCs w:val="18"/>
              </w:rPr>
              <w:t>their</w:t>
            </w:r>
            <w:r w:rsidR="00F23562" w:rsidRPr="00C61C6F">
              <w:rPr>
                <w:rFonts w:ascii="Strawford" w:hAnsi="Strawford"/>
                <w:sz w:val="18"/>
                <w:szCs w:val="18"/>
              </w:rPr>
              <w:t xml:space="preserve"> </w:t>
            </w:r>
            <w:r w:rsidR="00F65B77">
              <w:rPr>
                <w:rFonts w:ascii="Strawford" w:hAnsi="Strawford"/>
                <w:sz w:val="18"/>
                <w:szCs w:val="18"/>
              </w:rPr>
              <w:t>multiplication table facts up to 10x10 to create art from n</w:t>
            </w:r>
            <w:r w:rsidR="00F23562" w:rsidRPr="00C61C6F">
              <w:rPr>
                <w:rFonts w:ascii="Strawford" w:hAnsi="Strawford"/>
                <w:sz w:val="18"/>
                <w:szCs w:val="18"/>
              </w:rPr>
              <w:t>atural materials.</w:t>
            </w:r>
          </w:p>
          <w:p w14:paraId="3F418FBD" w14:textId="5F686EFD" w:rsidR="00F65B77" w:rsidRDefault="00F65B77" w:rsidP="00F65B77">
            <w:pPr>
              <w:rPr>
                <w:rFonts w:ascii="Strawford" w:hAnsi="Strawford"/>
                <w:sz w:val="18"/>
                <w:szCs w:val="18"/>
              </w:rPr>
            </w:pPr>
            <w:r>
              <w:rPr>
                <w:rFonts w:ascii="Strawford" w:hAnsi="Strawford"/>
                <w:sz w:val="18"/>
                <w:szCs w:val="18"/>
              </w:rPr>
              <w:t>- Find the sum of three numbers</w:t>
            </w:r>
          </w:p>
          <w:p w14:paraId="6A071B39" w14:textId="20E6D2CB" w:rsidR="00F65B77" w:rsidRPr="00C61C6F" w:rsidRDefault="00F65B77" w:rsidP="00F65B77">
            <w:pPr>
              <w:rPr>
                <w:rFonts w:ascii="Strawford" w:hAnsi="Strawford"/>
                <w:sz w:val="18"/>
                <w:szCs w:val="18"/>
              </w:rPr>
            </w:pPr>
            <w:r>
              <w:rPr>
                <w:rFonts w:ascii="Strawford" w:hAnsi="Strawford"/>
                <w:sz w:val="18"/>
                <w:szCs w:val="18"/>
              </w:rPr>
              <w:t>- Explain their calculation methods both orally and in written form</w:t>
            </w:r>
          </w:p>
        </w:tc>
        <w:tc>
          <w:tcPr>
            <w:tcW w:w="3489" w:type="dxa"/>
            <w:tcBorders>
              <w:top w:val="nil"/>
              <w:left w:val="single" w:sz="12" w:space="0" w:color="000000"/>
              <w:bottom w:val="single" w:sz="12" w:space="0" w:color="000000"/>
              <w:right w:val="single" w:sz="12" w:space="0" w:color="000000"/>
            </w:tcBorders>
          </w:tcPr>
          <w:p w14:paraId="6BEBAA3A" w14:textId="3BBAAE43" w:rsidR="00A3455C" w:rsidRDefault="00A3455C" w:rsidP="00A3455C">
            <w:pPr>
              <w:pStyle w:val="ListParagraph"/>
              <w:numPr>
                <w:ilvl w:val="0"/>
                <w:numId w:val="1"/>
              </w:numPr>
              <w:spacing w:after="0" w:line="240" w:lineRule="auto"/>
              <w:ind w:left="303" w:hanging="284"/>
              <w:rPr>
                <w:rFonts w:ascii="Strawford" w:hAnsi="Strawford"/>
                <w:sz w:val="18"/>
                <w:szCs w:val="18"/>
              </w:rPr>
            </w:pPr>
            <w:r w:rsidRPr="00C61C6F">
              <w:rPr>
                <w:rFonts w:ascii="Strawford" w:hAnsi="Strawford"/>
                <w:sz w:val="18"/>
                <w:szCs w:val="18"/>
              </w:rPr>
              <w:t>Selection of natural materials from Forest School area</w:t>
            </w:r>
            <w:r w:rsidR="00EC5AAA">
              <w:rPr>
                <w:rFonts w:ascii="Strawford" w:hAnsi="Strawford"/>
                <w:sz w:val="18"/>
                <w:szCs w:val="18"/>
              </w:rPr>
              <w:t xml:space="preserve"> </w:t>
            </w:r>
            <w:r w:rsidR="00BC7C10">
              <w:rPr>
                <w:rFonts w:ascii="Strawford" w:hAnsi="Strawford"/>
                <w:sz w:val="18"/>
                <w:szCs w:val="18"/>
              </w:rPr>
              <w:t>e.g.,</w:t>
            </w:r>
            <w:r w:rsidR="00EC5AAA">
              <w:rPr>
                <w:rFonts w:ascii="Strawford" w:hAnsi="Strawford"/>
                <w:sz w:val="18"/>
                <w:szCs w:val="18"/>
              </w:rPr>
              <w:t xml:space="preserve"> sticks, </w:t>
            </w:r>
            <w:proofErr w:type="gramStart"/>
            <w:r w:rsidR="00EC5AAA">
              <w:rPr>
                <w:rFonts w:ascii="Strawford" w:hAnsi="Strawford"/>
                <w:sz w:val="18"/>
                <w:szCs w:val="18"/>
              </w:rPr>
              <w:t>stones</w:t>
            </w:r>
            <w:proofErr w:type="gramEnd"/>
            <w:r w:rsidR="00EC5AAA">
              <w:rPr>
                <w:rFonts w:ascii="Strawford" w:hAnsi="Strawford"/>
                <w:sz w:val="18"/>
                <w:szCs w:val="18"/>
              </w:rPr>
              <w:t xml:space="preserve"> and </w:t>
            </w:r>
            <w:r w:rsidR="00BC7C10">
              <w:rPr>
                <w:rFonts w:ascii="Strawford" w:hAnsi="Strawford"/>
                <w:sz w:val="18"/>
                <w:szCs w:val="18"/>
              </w:rPr>
              <w:t>pinecones</w:t>
            </w:r>
          </w:p>
          <w:p w14:paraId="324F78F3" w14:textId="17F025D2" w:rsidR="00EC5AAA" w:rsidRDefault="00EC5AAA" w:rsidP="00A3455C">
            <w:pPr>
              <w:pStyle w:val="ListParagraph"/>
              <w:numPr>
                <w:ilvl w:val="0"/>
                <w:numId w:val="1"/>
              </w:numPr>
              <w:spacing w:after="0" w:line="240" w:lineRule="auto"/>
              <w:ind w:left="303" w:hanging="284"/>
              <w:rPr>
                <w:rFonts w:ascii="Strawford" w:hAnsi="Strawford"/>
                <w:sz w:val="18"/>
                <w:szCs w:val="18"/>
              </w:rPr>
            </w:pPr>
            <w:r>
              <w:rPr>
                <w:rFonts w:ascii="Strawford" w:hAnsi="Strawford"/>
                <w:sz w:val="18"/>
                <w:szCs w:val="18"/>
              </w:rPr>
              <w:t xml:space="preserve">Laminated images of the work of a famous artist </w:t>
            </w:r>
            <w:r w:rsidR="00BC7C10">
              <w:rPr>
                <w:rFonts w:ascii="Strawford" w:hAnsi="Strawford"/>
                <w:sz w:val="18"/>
                <w:szCs w:val="18"/>
              </w:rPr>
              <w:t>e.g.,</w:t>
            </w:r>
            <w:r w:rsidR="007C1615">
              <w:rPr>
                <w:rFonts w:ascii="Strawford" w:hAnsi="Strawford"/>
                <w:sz w:val="18"/>
                <w:szCs w:val="18"/>
              </w:rPr>
              <w:t xml:space="preserve"> </w:t>
            </w:r>
            <w:r>
              <w:rPr>
                <w:rFonts w:ascii="Strawford" w:hAnsi="Strawford"/>
                <w:sz w:val="18"/>
                <w:szCs w:val="18"/>
              </w:rPr>
              <w:t xml:space="preserve">Andy </w:t>
            </w:r>
            <w:proofErr w:type="spellStart"/>
            <w:r>
              <w:rPr>
                <w:rFonts w:ascii="Strawford" w:hAnsi="Strawford"/>
                <w:sz w:val="18"/>
                <w:szCs w:val="18"/>
              </w:rPr>
              <w:t>Goldworthy</w:t>
            </w:r>
            <w:proofErr w:type="spellEnd"/>
            <w:r>
              <w:rPr>
                <w:rFonts w:ascii="Strawford" w:hAnsi="Strawford"/>
                <w:sz w:val="18"/>
                <w:szCs w:val="18"/>
              </w:rPr>
              <w:t xml:space="preserve"> </w:t>
            </w:r>
          </w:p>
          <w:p w14:paraId="7932D406" w14:textId="77777777" w:rsidR="00EC5AAA" w:rsidRDefault="00EC5AAA" w:rsidP="00EC5AAA">
            <w:pPr>
              <w:pStyle w:val="ListParagraph"/>
              <w:numPr>
                <w:ilvl w:val="0"/>
                <w:numId w:val="1"/>
              </w:numPr>
              <w:spacing w:after="0" w:line="240" w:lineRule="auto"/>
              <w:ind w:left="303" w:hanging="284"/>
              <w:rPr>
                <w:rFonts w:ascii="Strawford" w:hAnsi="Strawford"/>
                <w:sz w:val="18"/>
                <w:szCs w:val="18"/>
              </w:rPr>
            </w:pPr>
            <w:r w:rsidRPr="00CE45B8">
              <w:rPr>
                <w:rFonts w:ascii="Strawford" w:hAnsi="Strawford"/>
                <w:sz w:val="18"/>
                <w:szCs w:val="18"/>
              </w:rPr>
              <w:t>iPad/cameras (optional)</w:t>
            </w:r>
          </w:p>
          <w:p w14:paraId="7A5369F7" w14:textId="7EED5033" w:rsidR="000429B7" w:rsidRPr="00CE45B8" w:rsidRDefault="000429B7" w:rsidP="00EC5AAA">
            <w:pPr>
              <w:pStyle w:val="ListParagraph"/>
              <w:numPr>
                <w:ilvl w:val="0"/>
                <w:numId w:val="1"/>
              </w:numPr>
              <w:spacing w:after="0" w:line="240" w:lineRule="auto"/>
              <w:ind w:left="303" w:hanging="284"/>
              <w:rPr>
                <w:rFonts w:ascii="Strawford" w:hAnsi="Strawford"/>
                <w:sz w:val="18"/>
                <w:szCs w:val="18"/>
              </w:rPr>
            </w:pPr>
            <w:r>
              <w:rPr>
                <w:rFonts w:ascii="Strawford" w:hAnsi="Strawford"/>
                <w:sz w:val="18"/>
                <w:szCs w:val="18"/>
              </w:rPr>
              <w:t>Laminated A3 sheets of paper as blank canvas for artwork (optional)</w:t>
            </w:r>
          </w:p>
          <w:p w14:paraId="2DAC5B1C" w14:textId="2F5B34E0" w:rsidR="00AC43E7" w:rsidRPr="00C61C6F" w:rsidRDefault="00F65B77" w:rsidP="00A3455C">
            <w:pPr>
              <w:pStyle w:val="ListParagraph"/>
              <w:numPr>
                <w:ilvl w:val="0"/>
                <w:numId w:val="1"/>
              </w:numPr>
              <w:spacing w:after="0" w:line="240" w:lineRule="auto"/>
              <w:ind w:left="303" w:hanging="284"/>
              <w:rPr>
                <w:rFonts w:ascii="Strawford" w:hAnsi="Strawford"/>
                <w:sz w:val="18"/>
                <w:szCs w:val="18"/>
              </w:rPr>
            </w:pPr>
            <w:r>
              <w:rPr>
                <w:rFonts w:ascii="Strawford" w:hAnsi="Strawford"/>
                <w:sz w:val="18"/>
                <w:szCs w:val="18"/>
              </w:rPr>
              <w:t>Chalk or whiteboards for written calculations</w:t>
            </w:r>
          </w:p>
        </w:tc>
      </w:tr>
      <w:tr w:rsidR="00BB17A7" w:rsidRPr="00622ECC" w14:paraId="783723B1" w14:textId="77777777" w:rsidTr="00545A7D">
        <w:trPr>
          <w:trHeight w:val="262"/>
        </w:trPr>
        <w:tc>
          <w:tcPr>
            <w:tcW w:w="10466" w:type="dxa"/>
            <w:gridSpan w:val="4"/>
            <w:tcBorders>
              <w:top w:val="single" w:sz="12" w:space="0" w:color="000000"/>
              <w:left w:val="single" w:sz="12" w:space="0" w:color="000000"/>
              <w:bottom w:val="nil"/>
              <w:right w:val="single" w:sz="12" w:space="0" w:color="000000"/>
            </w:tcBorders>
            <w:shd w:val="clear" w:color="auto" w:fill="A8D08D" w:themeFill="accent6" w:themeFillTint="99"/>
            <w:vAlign w:val="center"/>
          </w:tcPr>
          <w:p w14:paraId="3E4BACF6" w14:textId="0EA25323" w:rsidR="00BB17A7" w:rsidRPr="00C61C6F" w:rsidRDefault="00BB17A7" w:rsidP="00BB17A7">
            <w:pPr>
              <w:rPr>
                <w:rFonts w:ascii="Strawford" w:hAnsi="Strawford"/>
                <w:b/>
                <w:bCs/>
                <w:sz w:val="18"/>
                <w:szCs w:val="18"/>
              </w:rPr>
            </w:pPr>
            <w:r w:rsidRPr="00C61C6F">
              <w:rPr>
                <w:rFonts w:ascii="Strawford" w:hAnsi="Strawford"/>
                <w:b/>
                <w:bCs/>
                <w:sz w:val="18"/>
                <w:szCs w:val="18"/>
              </w:rPr>
              <w:t>Lesson Activities:</w:t>
            </w:r>
          </w:p>
        </w:tc>
      </w:tr>
      <w:tr w:rsidR="00094E9E" w:rsidRPr="00622ECC" w14:paraId="2A6569DA" w14:textId="77777777" w:rsidTr="00545A7D">
        <w:trPr>
          <w:trHeight w:val="262"/>
        </w:trPr>
        <w:tc>
          <w:tcPr>
            <w:tcW w:w="10466" w:type="dxa"/>
            <w:gridSpan w:val="4"/>
            <w:tcBorders>
              <w:top w:val="nil"/>
              <w:left w:val="single" w:sz="12" w:space="0" w:color="000000"/>
              <w:bottom w:val="single" w:sz="2" w:space="0" w:color="auto"/>
              <w:right w:val="single" w:sz="12" w:space="0" w:color="000000"/>
            </w:tcBorders>
            <w:vAlign w:val="center"/>
          </w:tcPr>
          <w:p w14:paraId="07ADD742" w14:textId="77777777" w:rsidR="00094E9E" w:rsidRPr="00C61C6F" w:rsidRDefault="00094E9E" w:rsidP="00094E9E">
            <w:pPr>
              <w:rPr>
                <w:rFonts w:ascii="Strawford" w:hAnsi="Strawford"/>
                <w:b/>
                <w:bCs/>
                <w:sz w:val="18"/>
                <w:szCs w:val="18"/>
                <w:u w:val="single"/>
              </w:rPr>
            </w:pPr>
            <w:r w:rsidRPr="00C61C6F">
              <w:rPr>
                <w:rFonts w:ascii="Strawford" w:hAnsi="Strawford"/>
                <w:b/>
                <w:bCs/>
                <w:sz w:val="18"/>
                <w:szCs w:val="18"/>
                <w:u w:val="single"/>
              </w:rPr>
              <w:t>Pre-lesson preparation</w:t>
            </w:r>
          </w:p>
          <w:p w14:paraId="3327B347" w14:textId="77777777" w:rsidR="00094E9E" w:rsidRPr="00C61C6F" w:rsidRDefault="00094E9E" w:rsidP="00094E9E">
            <w:pPr>
              <w:pStyle w:val="ListParagraph"/>
              <w:numPr>
                <w:ilvl w:val="0"/>
                <w:numId w:val="1"/>
              </w:numPr>
              <w:spacing w:after="0" w:line="240" w:lineRule="auto"/>
              <w:ind w:left="303" w:hanging="284"/>
              <w:rPr>
                <w:rFonts w:ascii="Strawford" w:hAnsi="Strawford"/>
                <w:sz w:val="18"/>
                <w:szCs w:val="18"/>
              </w:rPr>
            </w:pPr>
            <w:r w:rsidRPr="00C61C6F">
              <w:rPr>
                <w:rFonts w:ascii="Strawford" w:hAnsi="Strawford"/>
                <w:sz w:val="18"/>
                <w:szCs w:val="18"/>
              </w:rPr>
              <w:t>Gather resources and check Forest School site for any potential hazards prior to bringing children for lesson.</w:t>
            </w:r>
          </w:p>
          <w:p w14:paraId="7451DABF" w14:textId="77777777" w:rsidR="00094E9E" w:rsidRPr="00C61C6F" w:rsidRDefault="00094E9E" w:rsidP="00094E9E">
            <w:pPr>
              <w:ind w:left="19"/>
              <w:rPr>
                <w:rFonts w:ascii="Strawford" w:hAnsi="Strawford"/>
                <w:sz w:val="18"/>
                <w:szCs w:val="18"/>
              </w:rPr>
            </w:pPr>
          </w:p>
          <w:p w14:paraId="0341CA1A" w14:textId="77777777" w:rsidR="00094E9E" w:rsidRPr="00C61C6F" w:rsidRDefault="00094E9E" w:rsidP="00094E9E">
            <w:pPr>
              <w:rPr>
                <w:rFonts w:ascii="Strawford" w:hAnsi="Strawford"/>
                <w:b/>
                <w:bCs/>
                <w:sz w:val="18"/>
                <w:szCs w:val="18"/>
              </w:rPr>
            </w:pPr>
            <w:r w:rsidRPr="00C61C6F">
              <w:rPr>
                <w:rFonts w:ascii="Strawford" w:hAnsi="Strawford"/>
                <w:b/>
                <w:bCs/>
                <w:sz w:val="18"/>
                <w:szCs w:val="18"/>
                <w:u w:val="single"/>
              </w:rPr>
              <w:t>Introduction</w:t>
            </w:r>
          </w:p>
          <w:p w14:paraId="4C4D0141" w14:textId="5BEE1C64" w:rsidR="009C04A3" w:rsidRPr="00622ECC" w:rsidRDefault="004C18FB" w:rsidP="009C04A3">
            <w:pPr>
              <w:pStyle w:val="ListParagraph"/>
              <w:numPr>
                <w:ilvl w:val="0"/>
                <w:numId w:val="1"/>
              </w:numPr>
              <w:spacing w:after="0" w:line="240" w:lineRule="auto"/>
              <w:ind w:left="303" w:hanging="284"/>
              <w:rPr>
                <w:rFonts w:ascii="Strawford" w:hAnsi="Strawford"/>
                <w:sz w:val="18"/>
                <w:szCs w:val="18"/>
                <w:u w:val="single"/>
              </w:rPr>
            </w:pPr>
            <w:r>
              <w:rPr>
                <w:rFonts w:ascii="Strawford" w:hAnsi="Strawford"/>
                <w:sz w:val="18"/>
                <w:szCs w:val="18"/>
              </w:rPr>
              <w:t>As a group, e</w:t>
            </w:r>
            <w:r w:rsidR="009C04A3" w:rsidRPr="00622ECC">
              <w:rPr>
                <w:rFonts w:ascii="Strawford" w:hAnsi="Strawford"/>
                <w:sz w:val="18"/>
                <w:szCs w:val="18"/>
              </w:rPr>
              <w:t xml:space="preserve">stablish Forest School rules </w:t>
            </w:r>
            <w:r>
              <w:rPr>
                <w:rFonts w:ascii="Strawford" w:hAnsi="Strawford"/>
                <w:sz w:val="18"/>
                <w:szCs w:val="18"/>
              </w:rPr>
              <w:t xml:space="preserve">/ site </w:t>
            </w:r>
            <w:r w:rsidR="009C04A3" w:rsidRPr="00622ECC">
              <w:rPr>
                <w:rFonts w:ascii="Strawford" w:hAnsi="Strawford"/>
                <w:sz w:val="18"/>
                <w:szCs w:val="18"/>
              </w:rPr>
              <w:t xml:space="preserve">boundaries </w:t>
            </w:r>
            <w:r>
              <w:rPr>
                <w:rFonts w:ascii="Strawford" w:hAnsi="Strawford"/>
                <w:sz w:val="18"/>
                <w:szCs w:val="18"/>
              </w:rPr>
              <w:t xml:space="preserve">and outline purpose of ‘base area’. </w:t>
            </w:r>
          </w:p>
          <w:p w14:paraId="20C57656" w14:textId="77777777" w:rsidR="00EC5AAA" w:rsidRDefault="00EC5AAA" w:rsidP="00EC5AAA">
            <w:pPr>
              <w:pStyle w:val="ListParagraph"/>
              <w:numPr>
                <w:ilvl w:val="0"/>
                <w:numId w:val="1"/>
              </w:numPr>
              <w:spacing w:after="0" w:line="240" w:lineRule="auto"/>
              <w:ind w:left="303" w:hanging="284"/>
              <w:rPr>
                <w:rFonts w:ascii="Strawford" w:hAnsi="Strawford"/>
                <w:sz w:val="18"/>
                <w:szCs w:val="18"/>
              </w:rPr>
            </w:pPr>
            <w:r>
              <w:rPr>
                <w:rFonts w:ascii="Strawford" w:hAnsi="Strawford"/>
                <w:sz w:val="18"/>
                <w:szCs w:val="18"/>
              </w:rPr>
              <w:t>Discuss what the children already know about an art gallery. Have you ever visited an art gallery? Where did you go? What did you see? What is the purpose of an art gallery?</w:t>
            </w:r>
          </w:p>
          <w:p w14:paraId="1FA0C3A6" w14:textId="77777777" w:rsidR="00094E9E" w:rsidRDefault="00EC5AAA" w:rsidP="009A6296">
            <w:pPr>
              <w:pStyle w:val="ListParagraph"/>
              <w:numPr>
                <w:ilvl w:val="0"/>
                <w:numId w:val="1"/>
              </w:numPr>
              <w:spacing w:after="0" w:line="240" w:lineRule="auto"/>
              <w:ind w:left="303" w:hanging="284"/>
              <w:rPr>
                <w:rFonts w:ascii="Strawford" w:hAnsi="Strawford"/>
                <w:sz w:val="18"/>
                <w:szCs w:val="18"/>
              </w:rPr>
            </w:pPr>
            <w:r>
              <w:rPr>
                <w:rFonts w:ascii="Strawford" w:hAnsi="Strawford"/>
                <w:sz w:val="18"/>
                <w:szCs w:val="18"/>
              </w:rPr>
              <w:t>D</w:t>
            </w:r>
            <w:r w:rsidRPr="00EC5AAA">
              <w:rPr>
                <w:rFonts w:ascii="Strawford" w:hAnsi="Strawford"/>
                <w:sz w:val="18"/>
                <w:szCs w:val="18"/>
              </w:rPr>
              <w:t>iscuss images of the work of a famous artist such as Andy Goldsworthy. What is the same about each picture? What is different? What shapes can you see? What patterns can you see?</w:t>
            </w:r>
            <w:r>
              <w:rPr>
                <w:rFonts w:ascii="Strawford" w:hAnsi="Strawford"/>
                <w:sz w:val="18"/>
                <w:szCs w:val="18"/>
              </w:rPr>
              <w:t xml:space="preserve"> </w:t>
            </w:r>
            <w:r w:rsidRPr="00EC5AAA">
              <w:rPr>
                <w:rFonts w:ascii="Strawford" w:hAnsi="Strawford"/>
                <w:sz w:val="18"/>
                <w:szCs w:val="18"/>
              </w:rPr>
              <w:t>What materials has he used?</w:t>
            </w:r>
            <w:r>
              <w:rPr>
                <w:rFonts w:ascii="Strawford" w:hAnsi="Strawford"/>
                <w:sz w:val="18"/>
                <w:szCs w:val="18"/>
              </w:rPr>
              <w:t xml:space="preserve"> </w:t>
            </w:r>
            <w:r w:rsidRPr="00EC5AAA">
              <w:rPr>
                <w:rFonts w:ascii="Strawford" w:hAnsi="Strawford"/>
                <w:sz w:val="18"/>
                <w:szCs w:val="18"/>
              </w:rPr>
              <w:t>What might you use to create a similar effect</w:t>
            </w:r>
            <w:r>
              <w:rPr>
                <w:rFonts w:ascii="Strawford" w:hAnsi="Strawford"/>
                <w:sz w:val="18"/>
                <w:szCs w:val="18"/>
              </w:rPr>
              <w:t>?</w:t>
            </w:r>
          </w:p>
          <w:p w14:paraId="7BBD5B53" w14:textId="67CAE411" w:rsidR="009A6296" w:rsidRPr="009A6296" w:rsidRDefault="009A6296" w:rsidP="009A6296">
            <w:pPr>
              <w:ind w:left="19"/>
              <w:rPr>
                <w:rFonts w:ascii="Strawford" w:hAnsi="Strawford"/>
                <w:sz w:val="18"/>
                <w:szCs w:val="18"/>
              </w:rPr>
            </w:pPr>
          </w:p>
        </w:tc>
      </w:tr>
      <w:tr w:rsidR="00981D53" w:rsidRPr="00622ECC" w14:paraId="7F1AE62E" w14:textId="77777777" w:rsidTr="00CE035E">
        <w:trPr>
          <w:trHeight w:val="262"/>
        </w:trPr>
        <w:tc>
          <w:tcPr>
            <w:tcW w:w="6931" w:type="dxa"/>
            <w:gridSpan w:val="2"/>
            <w:vMerge w:val="restart"/>
            <w:tcBorders>
              <w:top w:val="single" w:sz="2" w:space="0" w:color="auto"/>
              <w:left w:val="single" w:sz="12" w:space="0" w:color="000000"/>
              <w:right w:val="single" w:sz="2" w:space="0" w:color="auto"/>
            </w:tcBorders>
          </w:tcPr>
          <w:p w14:paraId="259CDE67" w14:textId="77777777" w:rsidR="00981D53" w:rsidRPr="00981D53" w:rsidRDefault="00981D53" w:rsidP="00981D53">
            <w:pPr>
              <w:spacing w:line="276" w:lineRule="auto"/>
              <w:rPr>
                <w:rFonts w:ascii="Strawford" w:hAnsi="Strawford"/>
                <w:b/>
                <w:bCs/>
                <w:sz w:val="18"/>
                <w:szCs w:val="18"/>
                <w:u w:val="single"/>
              </w:rPr>
            </w:pPr>
            <w:r w:rsidRPr="00981D53">
              <w:rPr>
                <w:rFonts w:ascii="Strawford" w:hAnsi="Strawford"/>
                <w:b/>
                <w:bCs/>
                <w:sz w:val="18"/>
                <w:szCs w:val="18"/>
                <w:u w:val="single"/>
              </w:rPr>
              <w:t>Main Session</w:t>
            </w:r>
          </w:p>
          <w:p w14:paraId="09F3FA9F" w14:textId="7B2426B9" w:rsidR="00EE6E43" w:rsidRDefault="009A6296" w:rsidP="009A6296">
            <w:pPr>
              <w:pStyle w:val="ListParagraph"/>
              <w:numPr>
                <w:ilvl w:val="0"/>
                <w:numId w:val="1"/>
              </w:numPr>
              <w:spacing w:after="0" w:line="240" w:lineRule="auto"/>
              <w:ind w:left="303" w:hanging="284"/>
              <w:rPr>
                <w:rFonts w:ascii="Strawford" w:hAnsi="Strawford"/>
                <w:sz w:val="18"/>
                <w:szCs w:val="18"/>
              </w:rPr>
            </w:pPr>
            <w:r w:rsidRPr="00EC5AAA">
              <w:rPr>
                <w:rFonts w:ascii="Strawford" w:hAnsi="Strawford"/>
                <w:sz w:val="18"/>
                <w:szCs w:val="18"/>
              </w:rPr>
              <w:t xml:space="preserve">Explain that children will work in </w:t>
            </w:r>
            <w:r>
              <w:rPr>
                <w:rFonts w:ascii="Strawford" w:hAnsi="Strawford"/>
                <w:sz w:val="18"/>
                <w:szCs w:val="18"/>
              </w:rPr>
              <w:t>groups of two or three</w:t>
            </w:r>
            <w:r w:rsidRPr="00EC5AAA">
              <w:rPr>
                <w:rFonts w:ascii="Strawford" w:hAnsi="Strawford"/>
                <w:sz w:val="18"/>
                <w:szCs w:val="18"/>
              </w:rPr>
              <w:t xml:space="preserve"> to create their own pictures for display in the outdoor </w:t>
            </w:r>
            <w:r>
              <w:rPr>
                <w:rFonts w:ascii="Strawford" w:hAnsi="Strawford"/>
                <w:sz w:val="18"/>
                <w:szCs w:val="18"/>
              </w:rPr>
              <w:t>‘Forest School A</w:t>
            </w:r>
            <w:r w:rsidRPr="00EC5AAA">
              <w:rPr>
                <w:rFonts w:ascii="Strawford" w:hAnsi="Strawford"/>
                <w:sz w:val="18"/>
                <w:szCs w:val="18"/>
              </w:rPr>
              <w:t xml:space="preserve">rt </w:t>
            </w:r>
            <w:r>
              <w:rPr>
                <w:rFonts w:ascii="Strawford" w:hAnsi="Strawford"/>
                <w:sz w:val="18"/>
                <w:szCs w:val="18"/>
              </w:rPr>
              <w:t>G</w:t>
            </w:r>
            <w:r w:rsidRPr="00EC5AAA">
              <w:rPr>
                <w:rFonts w:ascii="Strawford" w:hAnsi="Strawford"/>
                <w:sz w:val="18"/>
                <w:szCs w:val="18"/>
              </w:rPr>
              <w:t xml:space="preserve">allery’. They will use natural resources to create a picture and then determine the value of </w:t>
            </w:r>
            <w:r w:rsidR="007C1615">
              <w:rPr>
                <w:rFonts w:ascii="Strawford" w:hAnsi="Strawford"/>
                <w:sz w:val="18"/>
                <w:szCs w:val="18"/>
              </w:rPr>
              <w:t>it</w:t>
            </w:r>
            <w:r w:rsidRPr="00EC5AAA">
              <w:rPr>
                <w:rFonts w:ascii="Strawford" w:hAnsi="Strawford"/>
                <w:sz w:val="18"/>
                <w:szCs w:val="18"/>
              </w:rPr>
              <w:t xml:space="preserve">. </w:t>
            </w:r>
          </w:p>
          <w:p w14:paraId="2A75CDE2" w14:textId="1E8FDF17" w:rsidR="009A6296" w:rsidRPr="00EC5AAA" w:rsidRDefault="009A6296" w:rsidP="009A6296">
            <w:pPr>
              <w:pStyle w:val="ListParagraph"/>
              <w:numPr>
                <w:ilvl w:val="0"/>
                <w:numId w:val="1"/>
              </w:numPr>
              <w:spacing w:after="0" w:line="240" w:lineRule="auto"/>
              <w:ind w:left="303" w:hanging="284"/>
              <w:rPr>
                <w:rFonts w:ascii="Strawford" w:hAnsi="Strawford"/>
                <w:sz w:val="18"/>
                <w:szCs w:val="18"/>
              </w:rPr>
            </w:pPr>
            <w:r w:rsidRPr="00EC5AAA">
              <w:rPr>
                <w:rFonts w:ascii="Strawford" w:hAnsi="Strawford"/>
                <w:sz w:val="18"/>
                <w:szCs w:val="18"/>
              </w:rPr>
              <w:t xml:space="preserve">To begin with, use three different natural resources (such as sticks, stones and </w:t>
            </w:r>
            <w:r w:rsidR="00BC7C10">
              <w:rPr>
                <w:rFonts w:ascii="Strawford" w:hAnsi="Strawford"/>
                <w:sz w:val="18"/>
                <w:szCs w:val="18"/>
              </w:rPr>
              <w:t>pinecones</w:t>
            </w:r>
            <w:r w:rsidRPr="00EC5AAA">
              <w:rPr>
                <w:rFonts w:ascii="Strawford" w:hAnsi="Strawford"/>
                <w:sz w:val="18"/>
                <w:szCs w:val="18"/>
              </w:rPr>
              <w:t xml:space="preserve">) and limit the number of each to a maximum of ten. Assign values to each resource: sticks (10), stones (5) and </w:t>
            </w:r>
            <w:r w:rsidR="00BC7C10">
              <w:rPr>
                <w:rFonts w:ascii="Strawford" w:hAnsi="Strawford"/>
                <w:sz w:val="18"/>
                <w:szCs w:val="18"/>
              </w:rPr>
              <w:t>pinecones</w:t>
            </w:r>
            <w:r w:rsidRPr="00EC5AAA">
              <w:rPr>
                <w:rFonts w:ascii="Strawford" w:hAnsi="Strawford"/>
                <w:sz w:val="18"/>
                <w:szCs w:val="18"/>
              </w:rPr>
              <w:t xml:space="preserve"> (2). This will restrict the multiplication challenge to multiplication facts up to 10 × 10.</w:t>
            </w:r>
          </w:p>
          <w:p w14:paraId="0E0CD722" w14:textId="65B14E9A" w:rsidR="00981D53" w:rsidRPr="00C61C6F" w:rsidRDefault="000429B7" w:rsidP="00094E9E">
            <w:pPr>
              <w:pStyle w:val="ListParagraph"/>
              <w:numPr>
                <w:ilvl w:val="0"/>
                <w:numId w:val="1"/>
              </w:numPr>
              <w:spacing w:after="0" w:line="240" w:lineRule="auto"/>
              <w:ind w:left="303" w:hanging="284"/>
              <w:rPr>
                <w:rFonts w:ascii="Strawford" w:hAnsi="Strawford"/>
                <w:sz w:val="18"/>
                <w:szCs w:val="18"/>
              </w:rPr>
            </w:pPr>
            <w:r>
              <w:rPr>
                <w:rFonts w:ascii="Strawford" w:hAnsi="Strawford"/>
                <w:sz w:val="18"/>
                <w:szCs w:val="18"/>
              </w:rPr>
              <w:t>Model to the children how to create and calculate the value of a piece of art.</w:t>
            </w:r>
          </w:p>
          <w:p w14:paraId="4FB425E3" w14:textId="3F3A9049" w:rsidR="000429B7" w:rsidRDefault="000429B7" w:rsidP="000429B7">
            <w:pPr>
              <w:pStyle w:val="ListParagraph"/>
              <w:numPr>
                <w:ilvl w:val="0"/>
                <w:numId w:val="1"/>
              </w:numPr>
              <w:spacing w:after="0" w:line="240" w:lineRule="auto"/>
              <w:ind w:left="303" w:hanging="284"/>
              <w:rPr>
                <w:rFonts w:ascii="Strawford" w:hAnsi="Strawford"/>
                <w:sz w:val="18"/>
                <w:szCs w:val="18"/>
              </w:rPr>
            </w:pPr>
            <w:r>
              <w:rPr>
                <w:rFonts w:ascii="Strawford" w:hAnsi="Strawford"/>
                <w:sz w:val="18"/>
                <w:szCs w:val="18"/>
              </w:rPr>
              <w:t>Children will work in small groups (</w:t>
            </w:r>
            <w:r w:rsidR="00EE6E43">
              <w:rPr>
                <w:rFonts w:ascii="Strawford" w:hAnsi="Strawford"/>
                <w:sz w:val="18"/>
                <w:szCs w:val="18"/>
              </w:rPr>
              <w:t>could later be extended to individual task</w:t>
            </w:r>
            <w:r>
              <w:rPr>
                <w:rFonts w:ascii="Strawford" w:hAnsi="Strawford"/>
                <w:sz w:val="18"/>
                <w:szCs w:val="18"/>
              </w:rPr>
              <w:t xml:space="preserve">) to </w:t>
            </w:r>
            <w:r w:rsidR="00981D53" w:rsidRPr="00C61C6F">
              <w:rPr>
                <w:rFonts w:ascii="Strawford" w:hAnsi="Strawford"/>
                <w:sz w:val="18"/>
                <w:szCs w:val="18"/>
              </w:rPr>
              <w:t>collect natural materials</w:t>
            </w:r>
            <w:r>
              <w:rPr>
                <w:rFonts w:ascii="Strawford" w:hAnsi="Strawford"/>
                <w:sz w:val="18"/>
                <w:szCs w:val="18"/>
              </w:rPr>
              <w:t xml:space="preserve"> from the Forest School area to create their picture. </w:t>
            </w:r>
          </w:p>
          <w:p w14:paraId="39629CC9" w14:textId="44BE08E6" w:rsidR="006B673C" w:rsidRDefault="000429B7" w:rsidP="009A6296">
            <w:pPr>
              <w:pStyle w:val="ListParagraph"/>
              <w:numPr>
                <w:ilvl w:val="0"/>
                <w:numId w:val="1"/>
              </w:numPr>
              <w:spacing w:after="0" w:line="240" w:lineRule="auto"/>
              <w:ind w:left="303" w:hanging="284"/>
              <w:rPr>
                <w:rFonts w:ascii="Strawford" w:hAnsi="Strawford"/>
                <w:sz w:val="18"/>
                <w:szCs w:val="18"/>
              </w:rPr>
            </w:pPr>
            <w:r w:rsidRPr="000429B7">
              <w:rPr>
                <w:rFonts w:ascii="Strawford" w:hAnsi="Strawford"/>
                <w:sz w:val="18"/>
                <w:szCs w:val="18"/>
              </w:rPr>
              <w:t xml:space="preserve">Once the pictures are complete, each group should then calculate the value of their picture and record it using chalk </w:t>
            </w:r>
            <w:r>
              <w:rPr>
                <w:rFonts w:ascii="Strawford" w:hAnsi="Strawford"/>
                <w:sz w:val="18"/>
                <w:szCs w:val="18"/>
              </w:rPr>
              <w:t>(if appropriate) or on their whiteboards brought from the classroom</w:t>
            </w:r>
            <w:r w:rsidRPr="000429B7">
              <w:rPr>
                <w:rFonts w:ascii="Strawford" w:hAnsi="Strawford"/>
                <w:sz w:val="18"/>
                <w:szCs w:val="18"/>
              </w:rPr>
              <w:t xml:space="preserve">. Encourage </w:t>
            </w:r>
            <w:r>
              <w:rPr>
                <w:rFonts w:ascii="Strawford" w:hAnsi="Strawford"/>
                <w:sz w:val="18"/>
                <w:szCs w:val="18"/>
              </w:rPr>
              <w:t>the children</w:t>
            </w:r>
            <w:r w:rsidRPr="000429B7">
              <w:rPr>
                <w:rFonts w:ascii="Strawford" w:hAnsi="Strawford"/>
                <w:sz w:val="18"/>
                <w:szCs w:val="18"/>
              </w:rPr>
              <w:t xml:space="preserve"> to show their working out.</w:t>
            </w:r>
          </w:p>
          <w:p w14:paraId="3C1B2512" w14:textId="5A0F5E4B" w:rsidR="001E7F57" w:rsidRPr="001E7F57" w:rsidRDefault="00B04E37" w:rsidP="001E7F57">
            <w:pPr>
              <w:pStyle w:val="ListParagraph"/>
              <w:numPr>
                <w:ilvl w:val="0"/>
                <w:numId w:val="1"/>
              </w:numPr>
              <w:spacing w:after="0" w:line="240" w:lineRule="auto"/>
              <w:ind w:left="303" w:hanging="284"/>
              <w:rPr>
                <w:rFonts w:ascii="Strawford" w:hAnsi="Strawford"/>
                <w:sz w:val="18"/>
                <w:szCs w:val="18"/>
              </w:rPr>
            </w:pPr>
            <w:r>
              <w:rPr>
                <w:rFonts w:ascii="Strawford" w:hAnsi="Strawford"/>
                <w:sz w:val="18"/>
                <w:szCs w:val="18"/>
              </w:rPr>
              <w:t xml:space="preserve">Children </w:t>
            </w:r>
            <w:r w:rsidR="00255C56">
              <w:rPr>
                <w:rFonts w:ascii="Strawford" w:hAnsi="Strawford"/>
                <w:sz w:val="18"/>
                <w:szCs w:val="18"/>
              </w:rPr>
              <w:t>should</w:t>
            </w:r>
            <w:r>
              <w:rPr>
                <w:rFonts w:ascii="Strawford" w:hAnsi="Strawford"/>
                <w:sz w:val="18"/>
                <w:szCs w:val="18"/>
              </w:rPr>
              <w:t xml:space="preserve"> photograph their artwork</w:t>
            </w:r>
            <w:r w:rsidR="00255C56">
              <w:rPr>
                <w:rFonts w:ascii="Strawford" w:hAnsi="Strawford"/>
                <w:sz w:val="18"/>
                <w:szCs w:val="18"/>
              </w:rPr>
              <w:t xml:space="preserve"> </w:t>
            </w:r>
            <w:r w:rsidR="00255C56" w:rsidRPr="00255C56">
              <w:rPr>
                <w:rFonts w:ascii="Strawford" w:hAnsi="Strawford"/>
                <w:sz w:val="18"/>
                <w:szCs w:val="18"/>
                <w:u w:val="single"/>
              </w:rPr>
              <w:t>and</w:t>
            </w:r>
            <w:r w:rsidR="00255C56">
              <w:rPr>
                <w:rFonts w:ascii="Strawford" w:hAnsi="Strawford"/>
                <w:sz w:val="18"/>
                <w:szCs w:val="18"/>
              </w:rPr>
              <w:t xml:space="preserve"> working out calculations</w:t>
            </w:r>
            <w:r>
              <w:rPr>
                <w:rFonts w:ascii="Strawford" w:hAnsi="Strawford"/>
                <w:sz w:val="18"/>
                <w:szCs w:val="18"/>
              </w:rPr>
              <w:t xml:space="preserve"> for </w:t>
            </w:r>
            <w:r w:rsidR="00255C56">
              <w:rPr>
                <w:rFonts w:ascii="Strawford" w:hAnsi="Strawford"/>
                <w:sz w:val="18"/>
                <w:szCs w:val="18"/>
              </w:rPr>
              <w:t xml:space="preserve">display purposes back in the classroom and as evidence to be uploaded to </w:t>
            </w:r>
            <w:r w:rsidR="00E43E15">
              <w:rPr>
                <w:rFonts w:ascii="Strawford" w:hAnsi="Strawford"/>
                <w:sz w:val="18"/>
                <w:szCs w:val="18"/>
              </w:rPr>
              <w:t>pupil’s</w:t>
            </w:r>
            <w:r w:rsidR="00255C56">
              <w:rPr>
                <w:rFonts w:ascii="Strawford" w:hAnsi="Strawford"/>
                <w:sz w:val="18"/>
                <w:szCs w:val="18"/>
              </w:rPr>
              <w:t xml:space="preserve"> online Seesaw learning journal</w:t>
            </w:r>
            <w:r w:rsidR="001E7F57">
              <w:rPr>
                <w:rFonts w:ascii="Strawford" w:hAnsi="Strawford"/>
                <w:sz w:val="18"/>
                <w:szCs w:val="18"/>
              </w:rPr>
              <w:t>.</w:t>
            </w:r>
          </w:p>
        </w:tc>
        <w:tc>
          <w:tcPr>
            <w:tcW w:w="3535" w:type="dxa"/>
            <w:gridSpan w:val="2"/>
            <w:tcBorders>
              <w:top w:val="single" w:sz="2" w:space="0" w:color="auto"/>
              <w:left w:val="single" w:sz="2" w:space="0" w:color="auto"/>
              <w:bottom w:val="nil"/>
              <w:right w:val="single" w:sz="12" w:space="0" w:color="000000"/>
            </w:tcBorders>
            <w:shd w:val="clear" w:color="auto" w:fill="A8D08D" w:themeFill="accent6" w:themeFillTint="99"/>
          </w:tcPr>
          <w:p w14:paraId="398003B4" w14:textId="34A9A0FE" w:rsidR="00981D53" w:rsidRPr="00C61C6F" w:rsidRDefault="00981D53" w:rsidP="006E3FDA">
            <w:pPr>
              <w:rPr>
                <w:rFonts w:ascii="Strawford" w:hAnsi="Strawford"/>
                <w:b/>
                <w:bCs/>
                <w:sz w:val="18"/>
                <w:szCs w:val="18"/>
                <w:u w:val="single"/>
              </w:rPr>
            </w:pPr>
            <w:r w:rsidRPr="00C61C6F">
              <w:rPr>
                <w:rFonts w:ascii="Strawford" w:hAnsi="Strawford"/>
                <w:b/>
                <w:bCs/>
                <w:sz w:val="18"/>
                <w:szCs w:val="18"/>
              </w:rPr>
              <w:t>Adult Roles:</w:t>
            </w:r>
          </w:p>
        </w:tc>
      </w:tr>
      <w:tr w:rsidR="00981D53" w:rsidRPr="00622ECC" w14:paraId="676F1A41" w14:textId="77777777" w:rsidTr="00CE035E">
        <w:trPr>
          <w:trHeight w:val="262"/>
        </w:trPr>
        <w:tc>
          <w:tcPr>
            <w:tcW w:w="6931" w:type="dxa"/>
            <w:gridSpan w:val="2"/>
            <w:vMerge/>
            <w:tcBorders>
              <w:left w:val="single" w:sz="12" w:space="0" w:color="000000"/>
              <w:bottom w:val="single" w:sz="2" w:space="0" w:color="auto"/>
              <w:right w:val="single" w:sz="2" w:space="0" w:color="auto"/>
            </w:tcBorders>
            <w:vAlign w:val="center"/>
          </w:tcPr>
          <w:p w14:paraId="6348AA32" w14:textId="77777777" w:rsidR="00981D53" w:rsidRPr="00C61C6F" w:rsidRDefault="00981D53" w:rsidP="006E3FDA">
            <w:pPr>
              <w:rPr>
                <w:rFonts w:ascii="Strawford" w:hAnsi="Strawford"/>
                <w:b/>
                <w:bCs/>
                <w:sz w:val="18"/>
                <w:szCs w:val="18"/>
                <w:u w:val="single"/>
              </w:rPr>
            </w:pPr>
          </w:p>
        </w:tc>
        <w:tc>
          <w:tcPr>
            <w:tcW w:w="3535" w:type="dxa"/>
            <w:gridSpan w:val="2"/>
            <w:tcBorders>
              <w:top w:val="nil"/>
              <w:left w:val="single" w:sz="2" w:space="0" w:color="auto"/>
              <w:bottom w:val="single" w:sz="2" w:space="0" w:color="auto"/>
              <w:right w:val="single" w:sz="12" w:space="0" w:color="000000"/>
            </w:tcBorders>
          </w:tcPr>
          <w:p w14:paraId="27072F93" w14:textId="77777777" w:rsidR="009A6296" w:rsidRDefault="00981D53" w:rsidP="009A6296">
            <w:pPr>
              <w:pStyle w:val="ListParagraph"/>
              <w:numPr>
                <w:ilvl w:val="0"/>
                <w:numId w:val="1"/>
              </w:numPr>
              <w:spacing w:after="0" w:line="240" w:lineRule="auto"/>
              <w:ind w:left="303" w:hanging="284"/>
              <w:rPr>
                <w:rFonts w:ascii="Strawford" w:hAnsi="Strawford"/>
                <w:sz w:val="18"/>
                <w:szCs w:val="18"/>
              </w:rPr>
            </w:pPr>
            <w:r w:rsidRPr="00C61C6F">
              <w:rPr>
                <w:rFonts w:ascii="Strawford" w:hAnsi="Strawford"/>
                <w:sz w:val="18"/>
                <w:szCs w:val="18"/>
              </w:rPr>
              <w:t>Encourage independence, working with a partner or a team for support.</w:t>
            </w:r>
            <w:r w:rsidR="009A6296">
              <w:rPr>
                <w:rFonts w:ascii="Strawford" w:hAnsi="Strawford"/>
                <w:sz w:val="18"/>
                <w:szCs w:val="18"/>
              </w:rPr>
              <w:t xml:space="preserve"> </w:t>
            </w:r>
          </w:p>
          <w:p w14:paraId="112850DF" w14:textId="0AFA2EEA" w:rsidR="00981D53" w:rsidRPr="009A6296" w:rsidRDefault="00B04E37" w:rsidP="009A6296">
            <w:pPr>
              <w:pStyle w:val="ListParagraph"/>
              <w:numPr>
                <w:ilvl w:val="0"/>
                <w:numId w:val="1"/>
              </w:numPr>
              <w:spacing w:after="0" w:line="240" w:lineRule="auto"/>
              <w:ind w:left="303" w:hanging="284"/>
              <w:rPr>
                <w:rFonts w:ascii="Strawford" w:hAnsi="Strawford"/>
                <w:sz w:val="18"/>
                <w:szCs w:val="18"/>
              </w:rPr>
            </w:pPr>
            <w:r>
              <w:rPr>
                <w:rFonts w:ascii="Strawford" w:hAnsi="Strawford"/>
                <w:sz w:val="18"/>
                <w:szCs w:val="18"/>
              </w:rPr>
              <w:t>M</w:t>
            </w:r>
            <w:r w:rsidR="009A6296" w:rsidRPr="00C61C6F">
              <w:rPr>
                <w:rFonts w:ascii="Strawford" w:hAnsi="Strawford"/>
                <w:sz w:val="18"/>
                <w:szCs w:val="18"/>
              </w:rPr>
              <w:t xml:space="preserve">ove around and assist each group where required and ask groups to explain their </w:t>
            </w:r>
            <w:r w:rsidR="009A6296">
              <w:rPr>
                <w:rFonts w:ascii="Strawford" w:hAnsi="Strawford"/>
                <w:sz w:val="18"/>
                <w:szCs w:val="18"/>
              </w:rPr>
              <w:t xml:space="preserve">picture, </w:t>
            </w:r>
            <w:r w:rsidR="009A6296" w:rsidRPr="00C61C6F">
              <w:rPr>
                <w:rFonts w:ascii="Strawford" w:hAnsi="Strawford"/>
                <w:sz w:val="18"/>
                <w:szCs w:val="18"/>
              </w:rPr>
              <w:t xml:space="preserve">choice of </w:t>
            </w:r>
            <w:r w:rsidR="009A6296">
              <w:rPr>
                <w:rFonts w:ascii="Strawford" w:hAnsi="Strawford"/>
                <w:sz w:val="18"/>
                <w:szCs w:val="18"/>
              </w:rPr>
              <w:t>materials and calculation methods.</w:t>
            </w:r>
          </w:p>
          <w:p w14:paraId="734A0AA2" w14:textId="484C5FCA" w:rsidR="009A6296" w:rsidRDefault="00B04E37" w:rsidP="00094E9E">
            <w:pPr>
              <w:pStyle w:val="ListParagraph"/>
              <w:numPr>
                <w:ilvl w:val="0"/>
                <w:numId w:val="1"/>
              </w:numPr>
              <w:spacing w:after="0" w:line="240" w:lineRule="auto"/>
              <w:ind w:left="303" w:hanging="284"/>
              <w:rPr>
                <w:rFonts w:ascii="Strawford" w:hAnsi="Strawford"/>
                <w:sz w:val="18"/>
                <w:szCs w:val="18"/>
              </w:rPr>
            </w:pPr>
            <w:r>
              <w:rPr>
                <w:rFonts w:ascii="Strawford" w:hAnsi="Strawford"/>
                <w:sz w:val="18"/>
                <w:szCs w:val="18"/>
              </w:rPr>
              <w:t xml:space="preserve">Check if the children can recall </w:t>
            </w:r>
            <w:r w:rsidR="007C1615">
              <w:rPr>
                <w:rFonts w:ascii="Strawford" w:hAnsi="Strawford"/>
                <w:sz w:val="18"/>
                <w:szCs w:val="18"/>
              </w:rPr>
              <w:t>table</w:t>
            </w:r>
            <w:r>
              <w:rPr>
                <w:rFonts w:ascii="Strawford" w:hAnsi="Strawford"/>
                <w:sz w:val="18"/>
                <w:szCs w:val="18"/>
              </w:rPr>
              <w:t xml:space="preserve"> facts within 10x10; calculate the total of </w:t>
            </w:r>
            <w:r w:rsidR="007C1615">
              <w:rPr>
                <w:rFonts w:ascii="Strawford" w:hAnsi="Strawford"/>
                <w:sz w:val="18"/>
                <w:szCs w:val="18"/>
              </w:rPr>
              <w:t>3</w:t>
            </w:r>
            <w:r>
              <w:rPr>
                <w:rFonts w:ascii="Strawford" w:hAnsi="Strawford"/>
                <w:sz w:val="18"/>
                <w:szCs w:val="18"/>
              </w:rPr>
              <w:t xml:space="preserve"> numbers using mental or written methods; record their calculations clearly; explain their thinking using mathematical language.</w:t>
            </w:r>
          </w:p>
          <w:p w14:paraId="75B62324" w14:textId="7618469D" w:rsidR="00981D53" w:rsidRPr="00B04E37" w:rsidRDefault="00B04E37" w:rsidP="00B04E37">
            <w:pPr>
              <w:pStyle w:val="ListParagraph"/>
              <w:numPr>
                <w:ilvl w:val="0"/>
                <w:numId w:val="1"/>
              </w:numPr>
              <w:spacing w:after="0" w:line="240" w:lineRule="auto"/>
              <w:ind w:left="303" w:hanging="284"/>
              <w:rPr>
                <w:rFonts w:ascii="Strawford" w:hAnsi="Strawford"/>
                <w:sz w:val="18"/>
                <w:szCs w:val="18"/>
              </w:rPr>
            </w:pPr>
            <w:r w:rsidRPr="00C61C6F">
              <w:rPr>
                <w:rFonts w:ascii="Strawford" w:hAnsi="Strawford"/>
                <w:sz w:val="18"/>
                <w:szCs w:val="18"/>
              </w:rPr>
              <w:t>Where necessary, model elements of the task yourself, acknowledging the tricky parts and being positive about the management of difficulties.</w:t>
            </w:r>
          </w:p>
        </w:tc>
      </w:tr>
      <w:tr w:rsidR="00BB17A7" w:rsidRPr="00622ECC" w14:paraId="120CC305" w14:textId="77777777" w:rsidTr="00261684">
        <w:trPr>
          <w:trHeight w:val="262"/>
        </w:trPr>
        <w:tc>
          <w:tcPr>
            <w:tcW w:w="10466" w:type="dxa"/>
            <w:gridSpan w:val="4"/>
            <w:tcBorders>
              <w:top w:val="nil"/>
              <w:left w:val="single" w:sz="12" w:space="0" w:color="000000"/>
              <w:bottom w:val="single" w:sz="12" w:space="0" w:color="000000"/>
              <w:right w:val="single" w:sz="12" w:space="0" w:color="000000"/>
            </w:tcBorders>
            <w:vAlign w:val="center"/>
          </w:tcPr>
          <w:p w14:paraId="7ECCDC3B" w14:textId="3EA6AF15" w:rsidR="006B673C" w:rsidRDefault="006B673C" w:rsidP="006E3FDA">
            <w:pPr>
              <w:rPr>
                <w:rFonts w:ascii="Strawford" w:hAnsi="Strawford"/>
                <w:b/>
                <w:bCs/>
                <w:sz w:val="18"/>
                <w:szCs w:val="18"/>
                <w:u w:val="single"/>
              </w:rPr>
            </w:pPr>
          </w:p>
          <w:p w14:paraId="11B82F68" w14:textId="0E2A10A2" w:rsidR="006E3FDA" w:rsidRPr="00C61C6F" w:rsidRDefault="006E3FDA" w:rsidP="006E3FDA">
            <w:pPr>
              <w:rPr>
                <w:rFonts w:ascii="Strawford" w:hAnsi="Strawford"/>
                <w:b/>
                <w:bCs/>
                <w:sz w:val="18"/>
                <w:szCs w:val="18"/>
                <w:u w:val="single"/>
              </w:rPr>
            </w:pPr>
            <w:r w:rsidRPr="00C61C6F">
              <w:rPr>
                <w:rFonts w:ascii="Strawford" w:hAnsi="Strawford"/>
                <w:b/>
                <w:bCs/>
                <w:sz w:val="18"/>
                <w:szCs w:val="18"/>
                <w:u w:val="single"/>
              </w:rPr>
              <w:t>Plenary</w:t>
            </w:r>
          </w:p>
          <w:p w14:paraId="03746FFD" w14:textId="77777777" w:rsidR="009A6296" w:rsidRDefault="009A6296" w:rsidP="009A6296">
            <w:pPr>
              <w:pStyle w:val="ListParagraph"/>
              <w:numPr>
                <w:ilvl w:val="0"/>
                <w:numId w:val="1"/>
              </w:numPr>
              <w:spacing w:after="0" w:line="240" w:lineRule="auto"/>
              <w:ind w:left="303" w:hanging="284"/>
              <w:rPr>
                <w:rFonts w:ascii="Strawford" w:hAnsi="Strawford"/>
                <w:sz w:val="18"/>
                <w:szCs w:val="18"/>
              </w:rPr>
            </w:pPr>
            <w:r>
              <w:rPr>
                <w:rFonts w:ascii="Strawford" w:hAnsi="Strawford"/>
                <w:sz w:val="18"/>
                <w:szCs w:val="18"/>
              </w:rPr>
              <w:t xml:space="preserve">As a class, take time to walk around the ‘Forest School Art Gallery’ to view the exhibits. Invite each group to share their creative work with their peers for constructive feedback. Draw attention to the different methods used to calculate the value of their pictures. Encourage pupils to use appropriate mathematical language when explain their methods. </w:t>
            </w:r>
          </w:p>
          <w:p w14:paraId="24F8F6AF" w14:textId="478D7FFE" w:rsidR="009A6296" w:rsidRPr="009A6296" w:rsidRDefault="009A6296" w:rsidP="009A6296">
            <w:pPr>
              <w:pStyle w:val="ListParagraph"/>
              <w:numPr>
                <w:ilvl w:val="0"/>
                <w:numId w:val="1"/>
              </w:numPr>
              <w:spacing w:after="0" w:line="240" w:lineRule="auto"/>
              <w:ind w:left="303" w:hanging="284"/>
              <w:rPr>
                <w:rFonts w:ascii="Strawford" w:hAnsi="Strawford"/>
                <w:sz w:val="18"/>
                <w:szCs w:val="18"/>
              </w:rPr>
            </w:pPr>
            <w:r w:rsidRPr="009A6296">
              <w:rPr>
                <w:rFonts w:ascii="Strawford" w:hAnsi="Strawford"/>
                <w:sz w:val="18"/>
                <w:szCs w:val="18"/>
              </w:rPr>
              <w:t>Ask questions which focus on their understanding of number and place value such as: Which picture is the most / least expensive? How do you know?</w:t>
            </w:r>
            <w:r>
              <w:rPr>
                <w:rFonts w:ascii="Strawford" w:hAnsi="Strawford"/>
                <w:sz w:val="18"/>
                <w:szCs w:val="18"/>
              </w:rPr>
              <w:t xml:space="preserve"> </w:t>
            </w:r>
            <w:r w:rsidRPr="009A6296">
              <w:rPr>
                <w:rFonts w:ascii="Strawford" w:hAnsi="Strawford"/>
                <w:sz w:val="18"/>
                <w:szCs w:val="18"/>
              </w:rPr>
              <w:t xml:space="preserve">Which pictures cost more / less than £100? How do you know? Which pictures could I afford if I have £250 to spend? </w:t>
            </w:r>
            <w:r>
              <w:rPr>
                <w:rFonts w:ascii="Strawford" w:hAnsi="Strawford"/>
                <w:sz w:val="18"/>
                <w:szCs w:val="18"/>
              </w:rPr>
              <w:t xml:space="preserve"> </w:t>
            </w:r>
            <w:r w:rsidRPr="009A6296">
              <w:rPr>
                <w:rFonts w:ascii="Strawford" w:hAnsi="Strawford"/>
                <w:sz w:val="18"/>
                <w:szCs w:val="18"/>
              </w:rPr>
              <w:t>What change will I get from £120 if I buy this picture?</w:t>
            </w:r>
            <w:r>
              <w:rPr>
                <w:rFonts w:ascii="Strawford" w:hAnsi="Strawford"/>
                <w:sz w:val="18"/>
                <w:szCs w:val="18"/>
              </w:rPr>
              <w:t xml:space="preserve"> </w:t>
            </w:r>
            <w:r w:rsidRPr="009A6296">
              <w:rPr>
                <w:rFonts w:ascii="Strawford" w:hAnsi="Strawford"/>
                <w:sz w:val="18"/>
                <w:szCs w:val="18"/>
              </w:rPr>
              <w:t>What happens to the value of the picture if I add</w:t>
            </w:r>
            <w:proofErr w:type="gramStart"/>
            <w:r w:rsidRPr="009A6296">
              <w:rPr>
                <w:rFonts w:ascii="Strawford" w:hAnsi="Strawford"/>
                <w:sz w:val="18"/>
                <w:szCs w:val="18"/>
              </w:rPr>
              <w:t>…</w:t>
            </w:r>
            <w:r>
              <w:rPr>
                <w:rFonts w:ascii="Strawford" w:hAnsi="Strawford"/>
                <w:sz w:val="18"/>
                <w:szCs w:val="18"/>
              </w:rPr>
              <w:t>(</w:t>
            </w:r>
            <w:proofErr w:type="gramEnd"/>
            <w:r w:rsidRPr="009A6296">
              <w:rPr>
                <w:rFonts w:ascii="Strawford" w:hAnsi="Strawford"/>
                <w:sz w:val="18"/>
                <w:szCs w:val="18"/>
              </w:rPr>
              <w:t>one more stick/stone</w:t>
            </w:r>
            <w:r>
              <w:rPr>
                <w:rFonts w:ascii="Strawford" w:hAnsi="Strawford"/>
                <w:sz w:val="18"/>
                <w:szCs w:val="18"/>
              </w:rPr>
              <w:t xml:space="preserve"> etc.)?</w:t>
            </w:r>
          </w:p>
          <w:p w14:paraId="33C19FEF" w14:textId="77777777" w:rsidR="002F4A79" w:rsidRDefault="00EC0C5D" w:rsidP="002F4A79">
            <w:pPr>
              <w:pStyle w:val="ListParagraph"/>
              <w:numPr>
                <w:ilvl w:val="0"/>
                <w:numId w:val="1"/>
              </w:numPr>
              <w:spacing w:after="0" w:line="240" w:lineRule="auto"/>
              <w:ind w:left="303" w:hanging="284"/>
              <w:rPr>
                <w:rFonts w:ascii="Strawford" w:hAnsi="Strawford"/>
                <w:sz w:val="18"/>
                <w:szCs w:val="18"/>
              </w:rPr>
            </w:pPr>
            <w:r w:rsidRPr="00C61C6F">
              <w:rPr>
                <w:rFonts w:ascii="Strawford" w:hAnsi="Strawford"/>
                <w:sz w:val="18"/>
                <w:szCs w:val="18"/>
              </w:rPr>
              <w:t xml:space="preserve">Praise, celebrate and photograph examples of good work. </w:t>
            </w:r>
          </w:p>
          <w:p w14:paraId="169BF315" w14:textId="77777777" w:rsidR="002F4A79" w:rsidRPr="002F4A79" w:rsidRDefault="002F4A79" w:rsidP="002F4A79">
            <w:pPr>
              <w:pStyle w:val="ListParagraph"/>
              <w:numPr>
                <w:ilvl w:val="0"/>
                <w:numId w:val="1"/>
              </w:numPr>
              <w:spacing w:after="0" w:line="240" w:lineRule="auto"/>
              <w:ind w:left="303" w:hanging="284"/>
              <w:rPr>
                <w:rFonts w:ascii="Strawford" w:hAnsi="Strawford"/>
                <w:sz w:val="18"/>
                <w:szCs w:val="18"/>
              </w:rPr>
            </w:pPr>
            <w:r w:rsidRPr="002F4A79">
              <w:rPr>
                <w:rFonts w:ascii="Strawford" w:hAnsi="Strawford"/>
                <w:spacing w:val="-2"/>
                <w:sz w:val="18"/>
                <w:szCs w:val="18"/>
              </w:rPr>
              <w:t>Key questions:  What went well? Why? What didn’t go as well as expected? What could be changed? Who stood out? Why?</w:t>
            </w:r>
          </w:p>
          <w:p w14:paraId="3960F7E1" w14:textId="77777777" w:rsidR="002F4A79" w:rsidRPr="002F4A79" w:rsidRDefault="002F4A79" w:rsidP="002F4A79">
            <w:pPr>
              <w:pStyle w:val="ListParagraph"/>
              <w:numPr>
                <w:ilvl w:val="0"/>
                <w:numId w:val="1"/>
              </w:numPr>
              <w:spacing w:after="0" w:line="240" w:lineRule="auto"/>
              <w:ind w:left="303" w:hanging="284"/>
              <w:rPr>
                <w:rFonts w:ascii="Strawford" w:hAnsi="Strawford"/>
                <w:sz w:val="18"/>
                <w:szCs w:val="18"/>
              </w:rPr>
            </w:pPr>
            <w:r w:rsidRPr="002F4A79">
              <w:rPr>
                <w:rFonts w:ascii="Strawford" w:hAnsi="Strawford"/>
                <w:spacing w:val="-2"/>
                <w:sz w:val="18"/>
                <w:szCs w:val="18"/>
              </w:rPr>
              <w:t>Evaluate the lesson using the Forest School faces. Choose someone from each group to say what they liked/disliked.</w:t>
            </w:r>
          </w:p>
          <w:p w14:paraId="7DD63931" w14:textId="77777777" w:rsidR="0015595B" w:rsidRDefault="0015595B" w:rsidP="0015595B">
            <w:pPr>
              <w:pStyle w:val="ListParagraph"/>
              <w:numPr>
                <w:ilvl w:val="0"/>
                <w:numId w:val="1"/>
              </w:numPr>
              <w:spacing w:after="0" w:line="240" w:lineRule="auto"/>
              <w:ind w:left="303" w:hanging="284"/>
              <w:rPr>
                <w:rFonts w:ascii="Strawford" w:hAnsi="Strawford"/>
                <w:sz w:val="18"/>
                <w:szCs w:val="18"/>
              </w:rPr>
            </w:pPr>
            <w:r w:rsidRPr="00D13D70">
              <w:rPr>
                <w:rFonts w:ascii="Strawford" w:hAnsi="Strawford"/>
                <w:sz w:val="18"/>
                <w:szCs w:val="18"/>
              </w:rPr>
              <w:t>Tidy up the Forest School site and remind</w:t>
            </w:r>
            <w:r>
              <w:rPr>
                <w:rFonts w:ascii="Strawford" w:hAnsi="Strawford"/>
                <w:sz w:val="18"/>
                <w:szCs w:val="18"/>
              </w:rPr>
              <w:t xml:space="preserve"> the</w:t>
            </w:r>
            <w:r w:rsidRPr="00D13D70">
              <w:rPr>
                <w:rFonts w:ascii="Strawford" w:hAnsi="Strawford"/>
                <w:sz w:val="18"/>
                <w:szCs w:val="18"/>
              </w:rPr>
              <w:t xml:space="preserve"> </w:t>
            </w:r>
            <w:r>
              <w:rPr>
                <w:rFonts w:ascii="Strawford" w:hAnsi="Strawford"/>
                <w:sz w:val="18"/>
                <w:szCs w:val="18"/>
              </w:rPr>
              <w:t>children</w:t>
            </w:r>
            <w:r w:rsidRPr="00D13D70">
              <w:rPr>
                <w:rFonts w:ascii="Strawford" w:hAnsi="Strawford"/>
                <w:sz w:val="18"/>
                <w:szCs w:val="18"/>
              </w:rPr>
              <w:t xml:space="preserve"> of the ‘Leave No Trace’ motto of Forest School.</w:t>
            </w:r>
          </w:p>
          <w:p w14:paraId="04F3A4FA" w14:textId="0808CA99" w:rsidR="00255C56" w:rsidRPr="00283E9C" w:rsidRDefault="00255C56" w:rsidP="002F4A79">
            <w:pPr>
              <w:pStyle w:val="ListParagraph"/>
              <w:spacing w:after="0" w:line="240" w:lineRule="auto"/>
              <w:ind w:left="303"/>
              <w:rPr>
                <w:rFonts w:ascii="Strawford" w:hAnsi="Strawford"/>
                <w:sz w:val="18"/>
                <w:szCs w:val="18"/>
              </w:rPr>
            </w:pPr>
          </w:p>
        </w:tc>
      </w:tr>
      <w:tr w:rsidR="00BB17A7" w:rsidRPr="00622ECC" w14:paraId="065A945A" w14:textId="77777777" w:rsidTr="00261684">
        <w:trPr>
          <w:trHeight w:val="262"/>
        </w:trPr>
        <w:tc>
          <w:tcPr>
            <w:tcW w:w="10466" w:type="dxa"/>
            <w:gridSpan w:val="4"/>
            <w:tcBorders>
              <w:top w:val="single" w:sz="12" w:space="0" w:color="000000"/>
              <w:left w:val="single" w:sz="12" w:space="0" w:color="000000"/>
              <w:bottom w:val="nil"/>
              <w:right w:val="single" w:sz="12" w:space="0" w:color="000000"/>
            </w:tcBorders>
            <w:shd w:val="clear" w:color="auto" w:fill="A8D08D" w:themeFill="accent6" w:themeFillTint="99"/>
            <w:vAlign w:val="center"/>
          </w:tcPr>
          <w:p w14:paraId="553FA99B" w14:textId="53887BCB" w:rsidR="00BB17A7" w:rsidRPr="00C61C6F" w:rsidRDefault="00BB17A7" w:rsidP="00BB17A7">
            <w:pPr>
              <w:rPr>
                <w:rFonts w:ascii="Strawford" w:hAnsi="Strawford"/>
                <w:b/>
                <w:bCs/>
                <w:sz w:val="18"/>
                <w:szCs w:val="18"/>
              </w:rPr>
            </w:pPr>
            <w:r w:rsidRPr="00C61C6F">
              <w:rPr>
                <w:rFonts w:ascii="Strawford" w:hAnsi="Strawford"/>
                <w:b/>
                <w:bCs/>
                <w:sz w:val="18"/>
                <w:szCs w:val="18"/>
              </w:rPr>
              <w:t>Further Information /Links:</w:t>
            </w:r>
          </w:p>
        </w:tc>
      </w:tr>
      <w:tr w:rsidR="00BB17A7" w:rsidRPr="00622ECC" w14:paraId="2E613EFE" w14:textId="77777777" w:rsidTr="00261684">
        <w:trPr>
          <w:trHeight w:val="262"/>
        </w:trPr>
        <w:tc>
          <w:tcPr>
            <w:tcW w:w="10466" w:type="dxa"/>
            <w:gridSpan w:val="4"/>
            <w:tcBorders>
              <w:top w:val="nil"/>
              <w:left w:val="single" w:sz="12" w:space="0" w:color="000000"/>
              <w:bottom w:val="single" w:sz="12" w:space="0" w:color="000000"/>
              <w:right w:val="single" w:sz="12" w:space="0" w:color="000000"/>
            </w:tcBorders>
            <w:vAlign w:val="center"/>
          </w:tcPr>
          <w:p w14:paraId="102EC185" w14:textId="27D04981" w:rsidR="00255C56" w:rsidRDefault="00255C56" w:rsidP="00255C56">
            <w:pPr>
              <w:pStyle w:val="ListParagraph"/>
              <w:numPr>
                <w:ilvl w:val="0"/>
                <w:numId w:val="1"/>
              </w:numPr>
              <w:spacing w:after="0" w:line="240" w:lineRule="auto"/>
              <w:ind w:left="303" w:hanging="284"/>
              <w:rPr>
                <w:rFonts w:ascii="Strawford" w:hAnsi="Strawford"/>
                <w:sz w:val="18"/>
                <w:szCs w:val="18"/>
              </w:rPr>
            </w:pPr>
            <w:r>
              <w:rPr>
                <w:rFonts w:ascii="Strawford" w:hAnsi="Strawford"/>
                <w:sz w:val="18"/>
                <w:szCs w:val="18"/>
              </w:rPr>
              <w:t>Children could order the pictures from the most to least expensive.</w:t>
            </w:r>
          </w:p>
          <w:p w14:paraId="24DA6C51" w14:textId="5CC90BA3" w:rsidR="00255C56" w:rsidRDefault="00255C56" w:rsidP="00255C56">
            <w:pPr>
              <w:pStyle w:val="ListParagraph"/>
              <w:numPr>
                <w:ilvl w:val="0"/>
                <w:numId w:val="1"/>
              </w:numPr>
              <w:spacing w:after="0" w:line="240" w:lineRule="auto"/>
              <w:ind w:left="303" w:hanging="284"/>
              <w:rPr>
                <w:rFonts w:ascii="Strawford" w:hAnsi="Strawford"/>
                <w:sz w:val="18"/>
                <w:szCs w:val="18"/>
              </w:rPr>
            </w:pPr>
            <w:r>
              <w:rPr>
                <w:rFonts w:ascii="Strawford" w:hAnsi="Strawford"/>
                <w:sz w:val="18"/>
                <w:szCs w:val="18"/>
              </w:rPr>
              <w:t>Children could explore the work of other famous artists / sculptors.</w:t>
            </w:r>
          </w:p>
          <w:p w14:paraId="216A47F1" w14:textId="4C132DA3" w:rsidR="00255C56" w:rsidRDefault="00255C56" w:rsidP="00255C56">
            <w:pPr>
              <w:pStyle w:val="ListParagraph"/>
              <w:numPr>
                <w:ilvl w:val="0"/>
                <w:numId w:val="1"/>
              </w:numPr>
              <w:spacing w:after="0" w:line="240" w:lineRule="auto"/>
              <w:ind w:left="303" w:hanging="284"/>
              <w:rPr>
                <w:rFonts w:ascii="Strawford" w:hAnsi="Strawford"/>
                <w:sz w:val="18"/>
                <w:szCs w:val="18"/>
              </w:rPr>
            </w:pPr>
            <w:r>
              <w:rPr>
                <w:rFonts w:ascii="Strawford" w:hAnsi="Strawford"/>
                <w:sz w:val="18"/>
                <w:szCs w:val="18"/>
              </w:rPr>
              <w:t xml:space="preserve">This activity could be adapted for different multiplication table facts by assigning different values to the sticks, stones </w:t>
            </w:r>
            <w:r w:rsidR="00283E9C">
              <w:rPr>
                <w:rFonts w:ascii="Strawford" w:hAnsi="Strawford"/>
                <w:sz w:val="18"/>
                <w:szCs w:val="18"/>
              </w:rPr>
              <w:t>etc.</w:t>
            </w:r>
          </w:p>
          <w:p w14:paraId="12DDC296" w14:textId="70A21CB3" w:rsidR="00255C56" w:rsidRDefault="00255C56" w:rsidP="00255C56">
            <w:pPr>
              <w:pStyle w:val="ListParagraph"/>
              <w:numPr>
                <w:ilvl w:val="0"/>
                <w:numId w:val="1"/>
              </w:numPr>
              <w:spacing w:after="0" w:line="240" w:lineRule="auto"/>
              <w:ind w:left="303" w:hanging="284"/>
              <w:rPr>
                <w:rFonts w:ascii="Strawford" w:hAnsi="Strawford"/>
                <w:sz w:val="18"/>
                <w:szCs w:val="18"/>
              </w:rPr>
            </w:pPr>
            <w:r>
              <w:rPr>
                <w:rFonts w:ascii="Strawford" w:hAnsi="Strawford"/>
                <w:sz w:val="18"/>
                <w:szCs w:val="18"/>
              </w:rPr>
              <w:t xml:space="preserve">This activity could also be adapted to explore decimal fractions. For example, sticks could represent </w:t>
            </w:r>
            <w:r w:rsidRPr="00255C56">
              <w:rPr>
                <w:rFonts w:ascii="Strawford" w:hAnsi="Strawford"/>
                <w:sz w:val="18"/>
                <w:szCs w:val="18"/>
              </w:rPr>
              <w:t>tens,</w:t>
            </w:r>
            <w:r w:rsidR="00283E9C">
              <w:rPr>
                <w:rFonts w:ascii="Strawford" w:hAnsi="Strawford"/>
                <w:sz w:val="18"/>
                <w:szCs w:val="18"/>
              </w:rPr>
              <w:t xml:space="preserve"> </w:t>
            </w:r>
            <w:r w:rsidRPr="00255C56">
              <w:rPr>
                <w:rFonts w:ascii="Strawford" w:hAnsi="Strawford"/>
                <w:sz w:val="18"/>
                <w:szCs w:val="18"/>
              </w:rPr>
              <w:t xml:space="preserve">stones could represent ones, leaves could represent tenths and </w:t>
            </w:r>
            <w:r w:rsidR="00BC7C10" w:rsidRPr="00255C56">
              <w:rPr>
                <w:rFonts w:ascii="Strawford" w:hAnsi="Strawford"/>
                <w:sz w:val="18"/>
                <w:szCs w:val="18"/>
              </w:rPr>
              <w:t>pinecones</w:t>
            </w:r>
            <w:r w:rsidRPr="00255C56">
              <w:rPr>
                <w:rFonts w:ascii="Strawford" w:hAnsi="Strawford"/>
                <w:sz w:val="18"/>
                <w:szCs w:val="18"/>
              </w:rPr>
              <w:t xml:space="preserve"> could represent hundredths</w:t>
            </w:r>
            <w:r>
              <w:rPr>
                <w:rFonts w:ascii="Strawford" w:hAnsi="Strawford"/>
                <w:sz w:val="18"/>
                <w:szCs w:val="18"/>
              </w:rPr>
              <w:t xml:space="preserve">.  </w:t>
            </w:r>
          </w:p>
          <w:p w14:paraId="3A3D1913" w14:textId="4F7E7E3F" w:rsidR="00B04E37" w:rsidRDefault="009A6296" w:rsidP="00BB17A7">
            <w:pPr>
              <w:rPr>
                <w:rFonts w:ascii="Strawford" w:hAnsi="Strawford"/>
                <w:sz w:val="18"/>
                <w:szCs w:val="18"/>
              </w:rPr>
            </w:pPr>
            <w:r>
              <w:rPr>
                <w:rFonts w:ascii="Strawford" w:hAnsi="Strawford"/>
                <w:sz w:val="18"/>
                <w:szCs w:val="18"/>
              </w:rPr>
              <w:t xml:space="preserve">Lesson sourced from Stranmillis </w:t>
            </w:r>
            <w:r w:rsidR="00B04E37">
              <w:rPr>
                <w:rFonts w:ascii="Strawford" w:hAnsi="Strawford"/>
                <w:sz w:val="18"/>
                <w:szCs w:val="18"/>
              </w:rPr>
              <w:t xml:space="preserve">University College ‘Out and About’ outdoor activities for KS2 Maths </w:t>
            </w:r>
          </w:p>
          <w:p w14:paraId="5D840FDB" w14:textId="71A0C672" w:rsidR="00C61C6F" w:rsidRPr="00C61C6F" w:rsidRDefault="00D11ABA" w:rsidP="00283E9C">
            <w:pPr>
              <w:rPr>
                <w:rFonts w:ascii="Strawford" w:hAnsi="Strawford"/>
                <w:sz w:val="18"/>
                <w:szCs w:val="18"/>
              </w:rPr>
            </w:pPr>
            <w:hyperlink r:id="rId10" w:history="1">
              <w:r w:rsidR="00B04E37" w:rsidRPr="00283E9C">
                <w:rPr>
                  <w:rStyle w:val="Hyperlink"/>
                  <w:rFonts w:ascii="Strawford" w:hAnsi="Strawford"/>
                  <w:sz w:val="18"/>
                  <w:szCs w:val="18"/>
                </w:rPr>
                <w:t>https://www.stran.ac.uk/wp-content/uploads/2024/02/Art-Gallery-Number-and-Algebra.pdf</w:t>
              </w:r>
            </w:hyperlink>
          </w:p>
        </w:tc>
      </w:tr>
    </w:tbl>
    <w:p w14:paraId="5DF6B798" w14:textId="5619BB21" w:rsidR="008959AF" w:rsidRDefault="00283E9C" w:rsidP="00982D2C">
      <w:pPr>
        <w:rPr>
          <w:rFonts w:ascii="Strawford" w:hAnsi="Strawford"/>
          <w:b/>
          <w:bCs/>
          <w:sz w:val="20"/>
          <w:szCs w:val="20"/>
        </w:rPr>
      </w:pPr>
      <w:r w:rsidRPr="008959AF">
        <w:rPr>
          <w:rFonts w:ascii="Strawford" w:hAnsi="Strawford"/>
          <w:b/>
          <w:bCs/>
          <w:sz w:val="20"/>
          <w:szCs w:val="20"/>
        </w:rPr>
        <w:lastRenderedPageBreak/>
        <w:t>Examples of</w:t>
      </w:r>
      <w:r w:rsidR="008959AF" w:rsidRPr="008959AF">
        <w:rPr>
          <w:rFonts w:ascii="Strawford" w:hAnsi="Strawford"/>
          <w:b/>
          <w:bCs/>
          <w:sz w:val="20"/>
          <w:szCs w:val="20"/>
        </w:rPr>
        <w:t xml:space="preserve"> natural</w:t>
      </w:r>
      <w:r w:rsidRPr="008959AF">
        <w:rPr>
          <w:rFonts w:ascii="Strawford" w:hAnsi="Strawford"/>
          <w:b/>
          <w:bCs/>
          <w:sz w:val="20"/>
          <w:szCs w:val="20"/>
        </w:rPr>
        <w:t xml:space="preserve"> art </w:t>
      </w:r>
      <w:r w:rsidR="008959AF" w:rsidRPr="008959AF">
        <w:rPr>
          <w:rFonts w:ascii="Strawford" w:hAnsi="Strawford"/>
          <w:b/>
          <w:bCs/>
          <w:sz w:val="20"/>
          <w:szCs w:val="20"/>
        </w:rPr>
        <w:t xml:space="preserve">pieces </w:t>
      </w:r>
      <w:r w:rsidRPr="008959AF">
        <w:rPr>
          <w:rFonts w:ascii="Strawford" w:hAnsi="Strawford"/>
          <w:b/>
          <w:bCs/>
          <w:sz w:val="20"/>
          <w:szCs w:val="20"/>
        </w:rPr>
        <w:t>by Andy Goldsworthy:</w:t>
      </w:r>
    </w:p>
    <w:p w14:paraId="3A7FC607" w14:textId="581BD287" w:rsidR="008959AF" w:rsidRDefault="008959AF" w:rsidP="00982D2C">
      <w:pPr>
        <w:rPr>
          <w:rFonts w:ascii="Strawford" w:hAnsi="Strawford"/>
          <w:b/>
          <w:bCs/>
          <w:sz w:val="20"/>
          <w:szCs w:val="20"/>
        </w:rPr>
      </w:pPr>
      <w:r>
        <w:rPr>
          <w:noProof/>
        </w:rPr>
        <w:drawing>
          <wp:anchor distT="0" distB="0" distL="114300" distR="114300" simplePos="0" relativeHeight="251683840" behindDoc="0" locked="0" layoutInCell="1" allowOverlap="1" wp14:anchorId="08B548F7" wp14:editId="7C173E51">
            <wp:simplePos x="0" y="0"/>
            <wp:positionH relativeFrom="column">
              <wp:posOffset>452120</wp:posOffset>
            </wp:positionH>
            <wp:positionV relativeFrom="paragraph">
              <wp:posOffset>29210</wp:posOffset>
            </wp:positionV>
            <wp:extent cx="2451100" cy="1799590"/>
            <wp:effectExtent l="0" t="0" r="6350" b="0"/>
            <wp:wrapNone/>
            <wp:docPr id="830317096" name="Picture 2" descr="Andy Goldsworthy Art: Exploring 35+ Breathtaking Works - Live Enh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y Goldsworthy Art: Exploring 35+ Breathtaking Works - Live Enhanc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110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1453C422" wp14:editId="1633EB00">
            <wp:simplePos x="0" y="0"/>
            <wp:positionH relativeFrom="column">
              <wp:posOffset>3453554</wp:posOffset>
            </wp:positionH>
            <wp:positionV relativeFrom="paragraph">
              <wp:posOffset>12700</wp:posOffset>
            </wp:positionV>
            <wp:extent cx="2698582" cy="1800000"/>
            <wp:effectExtent l="0" t="0" r="6985" b="0"/>
            <wp:wrapNone/>
            <wp:docPr id="1035952830" name="Picture 1" descr="Andy Goldsworthy Art: Exploring 35+ Breathtaking Works - Live Enh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y Goldsworthy Art: Exploring 35+ Breathtaking Works - Live Enhanc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82"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9F645" w14:textId="77777777" w:rsidR="008959AF" w:rsidRDefault="008959AF" w:rsidP="00982D2C">
      <w:pPr>
        <w:rPr>
          <w:rFonts w:ascii="Strawford" w:hAnsi="Strawford"/>
          <w:b/>
          <w:bCs/>
          <w:sz w:val="20"/>
          <w:szCs w:val="20"/>
        </w:rPr>
      </w:pPr>
    </w:p>
    <w:p w14:paraId="1DC4491D" w14:textId="42294C14" w:rsidR="008959AF" w:rsidRDefault="008959AF" w:rsidP="00982D2C">
      <w:pPr>
        <w:rPr>
          <w:rFonts w:ascii="Strawford" w:hAnsi="Strawford"/>
          <w:b/>
          <w:bCs/>
          <w:sz w:val="20"/>
          <w:szCs w:val="20"/>
        </w:rPr>
      </w:pPr>
    </w:p>
    <w:p w14:paraId="38FD46C5" w14:textId="77777777" w:rsidR="008959AF" w:rsidRDefault="008959AF" w:rsidP="00982D2C">
      <w:pPr>
        <w:rPr>
          <w:rFonts w:ascii="Strawford" w:hAnsi="Strawford"/>
          <w:b/>
          <w:bCs/>
          <w:sz w:val="20"/>
          <w:szCs w:val="20"/>
        </w:rPr>
      </w:pPr>
    </w:p>
    <w:p w14:paraId="385309E5" w14:textId="0A24256B" w:rsidR="008959AF" w:rsidRDefault="008959AF" w:rsidP="00982D2C">
      <w:pPr>
        <w:rPr>
          <w:rFonts w:ascii="Strawford" w:hAnsi="Strawford"/>
          <w:b/>
          <w:bCs/>
          <w:sz w:val="20"/>
          <w:szCs w:val="20"/>
        </w:rPr>
      </w:pPr>
    </w:p>
    <w:p w14:paraId="386F9FD5" w14:textId="77777777" w:rsidR="008959AF" w:rsidRDefault="008959AF" w:rsidP="00982D2C">
      <w:pPr>
        <w:rPr>
          <w:rFonts w:ascii="Strawford" w:hAnsi="Strawford"/>
          <w:b/>
          <w:bCs/>
          <w:sz w:val="20"/>
          <w:szCs w:val="20"/>
        </w:rPr>
      </w:pPr>
    </w:p>
    <w:p w14:paraId="09166967" w14:textId="46DFA5D8" w:rsidR="00283E9C" w:rsidRPr="008959AF" w:rsidRDefault="00283E9C" w:rsidP="00982D2C">
      <w:pPr>
        <w:rPr>
          <w:rFonts w:ascii="Strawford" w:hAnsi="Strawford"/>
          <w:b/>
          <w:bCs/>
          <w:sz w:val="20"/>
          <w:szCs w:val="20"/>
        </w:rPr>
      </w:pPr>
    </w:p>
    <w:p w14:paraId="287C77C0" w14:textId="4551BD77" w:rsidR="00283E9C" w:rsidRDefault="00283E9C" w:rsidP="00982D2C">
      <w:pPr>
        <w:rPr>
          <w:rFonts w:ascii="Strawford" w:hAnsi="Strawford"/>
          <w:sz w:val="20"/>
          <w:szCs w:val="20"/>
        </w:rPr>
      </w:pPr>
    </w:p>
    <w:p w14:paraId="77FECE3B" w14:textId="02348851" w:rsidR="008959AF" w:rsidRPr="008959AF" w:rsidRDefault="008959AF" w:rsidP="00982D2C">
      <w:pPr>
        <w:rPr>
          <w:rFonts w:ascii="Strawford" w:hAnsi="Strawford"/>
          <w:b/>
          <w:bCs/>
          <w:sz w:val="20"/>
          <w:szCs w:val="20"/>
        </w:rPr>
      </w:pPr>
      <w:r w:rsidRPr="008959AF">
        <w:rPr>
          <w:rFonts w:ascii="Strawford" w:hAnsi="Strawford"/>
          <w:b/>
          <w:bCs/>
          <w:sz w:val="20"/>
          <w:szCs w:val="20"/>
        </w:rPr>
        <w:t>Examples of children’s art inspired by Andy Goldsworthy:</w:t>
      </w:r>
    </w:p>
    <w:p w14:paraId="33D9DDEE" w14:textId="335B49F4" w:rsidR="008959AF" w:rsidRDefault="008959AF" w:rsidP="00982D2C">
      <w:pPr>
        <w:rPr>
          <w:rFonts w:ascii="Strawford" w:hAnsi="Strawford"/>
          <w:sz w:val="20"/>
          <w:szCs w:val="20"/>
        </w:rPr>
      </w:pPr>
      <w:r>
        <w:rPr>
          <w:noProof/>
        </w:rPr>
        <w:drawing>
          <wp:anchor distT="0" distB="0" distL="114300" distR="114300" simplePos="0" relativeHeight="251684864" behindDoc="0" locked="0" layoutInCell="1" allowOverlap="1" wp14:anchorId="49806F94" wp14:editId="7B9BF92D">
            <wp:simplePos x="0" y="0"/>
            <wp:positionH relativeFrom="margin">
              <wp:posOffset>353060</wp:posOffset>
            </wp:positionH>
            <wp:positionV relativeFrom="paragraph">
              <wp:posOffset>38735</wp:posOffset>
            </wp:positionV>
            <wp:extent cx="2541270" cy="1799590"/>
            <wp:effectExtent l="0" t="0" r="0" b="0"/>
            <wp:wrapNone/>
            <wp:docPr id="1573490425" name="Picture 1" descr="Andy Goldsworthy Midjourney style | Andrei Kovalev's Midlibrary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y Goldsworthy Midjourney style | Andrei Kovalev's Midlibrary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127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6D539107" wp14:editId="6893727C">
            <wp:simplePos x="0" y="0"/>
            <wp:positionH relativeFrom="margin">
              <wp:posOffset>3557058</wp:posOffset>
            </wp:positionH>
            <wp:positionV relativeFrom="paragraph">
              <wp:posOffset>41487</wp:posOffset>
            </wp:positionV>
            <wp:extent cx="2535505" cy="1800000"/>
            <wp:effectExtent l="0" t="0" r="0" b="0"/>
            <wp:wrapNone/>
            <wp:docPr id="1333198271" name="Picture 2" descr="How to Inspire Your Students with Artist Andy Goldsworthy | An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Inspire Your Students with Artist Andy Goldsworthy | Andy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5505"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80028" w14:textId="77777777" w:rsidR="008959AF" w:rsidRDefault="008959AF" w:rsidP="00982D2C">
      <w:pPr>
        <w:rPr>
          <w:rFonts w:ascii="Strawford" w:hAnsi="Strawford"/>
          <w:sz w:val="20"/>
          <w:szCs w:val="20"/>
        </w:rPr>
      </w:pPr>
    </w:p>
    <w:p w14:paraId="6433840E" w14:textId="4133C460" w:rsidR="008959AF" w:rsidRDefault="008959AF" w:rsidP="00982D2C">
      <w:pPr>
        <w:rPr>
          <w:rFonts w:ascii="Strawford" w:hAnsi="Strawford"/>
          <w:sz w:val="20"/>
          <w:szCs w:val="20"/>
        </w:rPr>
      </w:pPr>
    </w:p>
    <w:p w14:paraId="5D0E4E9D" w14:textId="77777777" w:rsidR="008959AF" w:rsidRDefault="008959AF" w:rsidP="00982D2C">
      <w:pPr>
        <w:rPr>
          <w:rFonts w:ascii="Strawford" w:hAnsi="Strawford"/>
          <w:sz w:val="20"/>
          <w:szCs w:val="20"/>
        </w:rPr>
      </w:pPr>
    </w:p>
    <w:p w14:paraId="3447A991" w14:textId="01911147" w:rsidR="008959AF" w:rsidRDefault="008959AF" w:rsidP="00982D2C">
      <w:pPr>
        <w:rPr>
          <w:rFonts w:ascii="Strawford" w:hAnsi="Strawford"/>
          <w:sz w:val="20"/>
          <w:szCs w:val="20"/>
        </w:rPr>
      </w:pPr>
    </w:p>
    <w:p w14:paraId="232434F7" w14:textId="1ABB8B2F" w:rsidR="008959AF" w:rsidRDefault="008959AF" w:rsidP="00982D2C">
      <w:pPr>
        <w:rPr>
          <w:rFonts w:ascii="Strawford" w:hAnsi="Strawford"/>
          <w:sz w:val="20"/>
          <w:szCs w:val="20"/>
        </w:rPr>
      </w:pPr>
    </w:p>
    <w:p w14:paraId="7C91E13D" w14:textId="05D73B7E" w:rsidR="008959AF" w:rsidRDefault="008959AF" w:rsidP="00982D2C">
      <w:pPr>
        <w:rPr>
          <w:rFonts w:ascii="Strawford" w:hAnsi="Strawford"/>
          <w:sz w:val="20"/>
          <w:szCs w:val="20"/>
        </w:rPr>
      </w:pPr>
    </w:p>
    <w:p w14:paraId="3AA322A7" w14:textId="092AE416" w:rsidR="008959AF" w:rsidRDefault="00D11ABA" w:rsidP="008959AF">
      <w:pPr>
        <w:rPr>
          <w:rFonts w:ascii="Strawford" w:hAnsi="Strawford"/>
          <w:b/>
          <w:bCs/>
          <w:sz w:val="20"/>
          <w:szCs w:val="20"/>
        </w:rPr>
      </w:pPr>
      <w:r w:rsidRPr="008959AF">
        <w:rPr>
          <w:rFonts w:ascii="Strawford" w:hAnsi="Strawford"/>
          <w:b/>
          <w:bCs/>
          <w:noProof/>
          <w:sz w:val="20"/>
          <w:szCs w:val="20"/>
        </w:rPr>
        <w:drawing>
          <wp:anchor distT="0" distB="0" distL="114300" distR="114300" simplePos="0" relativeHeight="251686912" behindDoc="0" locked="0" layoutInCell="1" allowOverlap="1" wp14:anchorId="056BB92C" wp14:editId="6DB340B5">
            <wp:simplePos x="0" y="0"/>
            <wp:positionH relativeFrom="margin">
              <wp:posOffset>148145</wp:posOffset>
            </wp:positionH>
            <wp:positionV relativeFrom="paragraph">
              <wp:posOffset>274320</wp:posOffset>
            </wp:positionV>
            <wp:extent cx="6311900" cy="4519295"/>
            <wp:effectExtent l="0" t="0" r="0" b="0"/>
            <wp:wrapNone/>
            <wp:docPr id="1082312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12728" name=""/>
                    <pic:cNvPicPr/>
                  </pic:nvPicPr>
                  <pic:blipFill>
                    <a:blip r:embed="rId15">
                      <a:extLst>
                        <a:ext uri="{28A0092B-C50C-407E-A947-70E740481C1C}">
                          <a14:useLocalDpi xmlns:a14="http://schemas.microsoft.com/office/drawing/2010/main" val="0"/>
                        </a:ext>
                      </a:extLst>
                    </a:blip>
                    <a:stretch>
                      <a:fillRect/>
                    </a:stretch>
                  </pic:blipFill>
                  <pic:spPr>
                    <a:xfrm>
                      <a:off x="0" y="0"/>
                      <a:ext cx="6311900" cy="4519295"/>
                    </a:xfrm>
                    <a:prstGeom prst="rect">
                      <a:avLst/>
                    </a:prstGeom>
                  </pic:spPr>
                </pic:pic>
              </a:graphicData>
            </a:graphic>
            <wp14:sizeRelH relativeFrom="page">
              <wp14:pctWidth>0</wp14:pctWidth>
            </wp14:sizeRelH>
            <wp14:sizeRelV relativeFrom="page">
              <wp14:pctHeight>0</wp14:pctHeight>
            </wp14:sizeRelV>
          </wp:anchor>
        </w:drawing>
      </w:r>
    </w:p>
    <w:p w14:paraId="6C50018E" w14:textId="48EB6267" w:rsidR="008959AF" w:rsidRDefault="008959AF" w:rsidP="008959AF">
      <w:pPr>
        <w:rPr>
          <w:rFonts w:ascii="Strawford" w:hAnsi="Strawford"/>
          <w:b/>
          <w:bCs/>
          <w:sz w:val="20"/>
          <w:szCs w:val="20"/>
        </w:rPr>
      </w:pPr>
    </w:p>
    <w:p w14:paraId="63CA5F09" w14:textId="49A6D765" w:rsidR="008959AF" w:rsidRDefault="008959AF" w:rsidP="008959AF">
      <w:pPr>
        <w:rPr>
          <w:rFonts w:ascii="Strawford" w:hAnsi="Strawford"/>
          <w:b/>
          <w:bCs/>
          <w:sz w:val="20"/>
          <w:szCs w:val="20"/>
        </w:rPr>
      </w:pPr>
    </w:p>
    <w:p w14:paraId="5C75F37E" w14:textId="3E840A2D" w:rsidR="008959AF" w:rsidRDefault="008959AF" w:rsidP="008959AF">
      <w:pPr>
        <w:rPr>
          <w:rFonts w:ascii="Strawford" w:hAnsi="Strawford"/>
          <w:b/>
          <w:bCs/>
          <w:sz w:val="20"/>
          <w:szCs w:val="20"/>
        </w:rPr>
      </w:pPr>
    </w:p>
    <w:p w14:paraId="2994C2FD" w14:textId="35059B37" w:rsidR="008959AF" w:rsidRDefault="008959AF" w:rsidP="008959AF">
      <w:pPr>
        <w:rPr>
          <w:rFonts w:ascii="Strawford" w:hAnsi="Strawford"/>
          <w:b/>
          <w:bCs/>
          <w:sz w:val="20"/>
          <w:szCs w:val="20"/>
        </w:rPr>
      </w:pPr>
    </w:p>
    <w:p w14:paraId="38D58B7D" w14:textId="77777777" w:rsidR="008959AF" w:rsidRDefault="008959AF" w:rsidP="008959AF">
      <w:pPr>
        <w:rPr>
          <w:rFonts w:ascii="Strawford" w:hAnsi="Strawford"/>
          <w:b/>
          <w:bCs/>
          <w:sz w:val="20"/>
          <w:szCs w:val="20"/>
        </w:rPr>
      </w:pPr>
    </w:p>
    <w:p w14:paraId="20951CD5" w14:textId="77777777" w:rsidR="008959AF" w:rsidRDefault="008959AF" w:rsidP="008959AF">
      <w:pPr>
        <w:rPr>
          <w:rFonts w:ascii="Strawford" w:hAnsi="Strawford"/>
          <w:b/>
          <w:bCs/>
          <w:sz w:val="20"/>
          <w:szCs w:val="20"/>
        </w:rPr>
      </w:pPr>
    </w:p>
    <w:p w14:paraId="29C0F7C8" w14:textId="77777777" w:rsidR="008959AF" w:rsidRDefault="008959AF" w:rsidP="008959AF">
      <w:pPr>
        <w:rPr>
          <w:rFonts w:ascii="Strawford" w:hAnsi="Strawford"/>
          <w:b/>
          <w:bCs/>
          <w:sz w:val="20"/>
          <w:szCs w:val="20"/>
        </w:rPr>
      </w:pPr>
    </w:p>
    <w:p w14:paraId="5BA8DEF7" w14:textId="77777777" w:rsidR="008959AF" w:rsidRDefault="008959AF" w:rsidP="008959AF">
      <w:pPr>
        <w:rPr>
          <w:rFonts w:ascii="Strawford" w:hAnsi="Strawford"/>
          <w:b/>
          <w:bCs/>
          <w:sz w:val="20"/>
          <w:szCs w:val="20"/>
        </w:rPr>
      </w:pPr>
    </w:p>
    <w:p w14:paraId="2908C406" w14:textId="77777777" w:rsidR="008959AF" w:rsidRDefault="008959AF" w:rsidP="008959AF">
      <w:pPr>
        <w:rPr>
          <w:rFonts w:ascii="Strawford" w:hAnsi="Strawford"/>
          <w:b/>
          <w:bCs/>
          <w:sz w:val="20"/>
          <w:szCs w:val="20"/>
        </w:rPr>
      </w:pPr>
    </w:p>
    <w:p w14:paraId="61E9661D" w14:textId="77777777" w:rsidR="008959AF" w:rsidRDefault="008959AF" w:rsidP="008959AF">
      <w:pPr>
        <w:rPr>
          <w:rFonts w:ascii="Strawford" w:hAnsi="Strawford"/>
          <w:b/>
          <w:bCs/>
          <w:sz w:val="20"/>
          <w:szCs w:val="20"/>
        </w:rPr>
      </w:pPr>
    </w:p>
    <w:p w14:paraId="4A831B75" w14:textId="77777777" w:rsidR="008959AF" w:rsidRDefault="008959AF" w:rsidP="008959AF">
      <w:pPr>
        <w:rPr>
          <w:rFonts w:ascii="Strawford" w:hAnsi="Strawford"/>
          <w:b/>
          <w:bCs/>
          <w:sz w:val="20"/>
          <w:szCs w:val="20"/>
        </w:rPr>
      </w:pPr>
    </w:p>
    <w:p w14:paraId="696944CF" w14:textId="77777777" w:rsidR="008959AF" w:rsidRDefault="008959AF" w:rsidP="008959AF">
      <w:pPr>
        <w:rPr>
          <w:rFonts w:ascii="Strawford" w:hAnsi="Strawford"/>
          <w:b/>
          <w:bCs/>
          <w:sz w:val="20"/>
          <w:szCs w:val="20"/>
        </w:rPr>
      </w:pPr>
    </w:p>
    <w:p w14:paraId="1DDA1593" w14:textId="77777777" w:rsidR="008959AF" w:rsidRDefault="008959AF" w:rsidP="00982D2C">
      <w:pPr>
        <w:rPr>
          <w:rFonts w:ascii="Strawford" w:hAnsi="Strawford"/>
          <w:sz w:val="20"/>
          <w:szCs w:val="20"/>
        </w:rPr>
      </w:pPr>
    </w:p>
    <w:sectPr w:rsidR="008959AF" w:rsidSect="00E24960">
      <w:pgSz w:w="11906" w:h="16838"/>
      <w:pgMar w:top="993" w:right="720" w:bottom="720" w:left="720" w:header="708" w:footer="708" w:gutter="0"/>
      <w:pgBorders w:offsetFrom="page">
        <w:top w:val="thinThickMediumGap" w:sz="36" w:space="24" w:color="538135" w:themeColor="accent6" w:themeShade="BF"/>
        <w:left w:val="thinThickMediumGap" w:sz="36" w:space="24" w:color="538135" w:themeColor="accent6" w:themeShade="BF"/>
        <w:bottom w:val="thickThinMediumGap" w:sz="36" w:space="24" w:color="538135" w:themeColor="accent6" w:themeShade="BF"/>
        <w:right w:val="thickThinMediumGap" w:sz="36" w:space="24" w:color="538135" w:themeColor="accent6"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1BAD3" w14:textId="77777777" w:rsidR="00D610CF" w:rsidRDefault="00D610CF" w:rsidP="00735DE6">
      <w:pPr>
        <w:spacing w:after="0" w:line="240" w:lineRule="auto"/>
      </w:pPr>
      <w:r>
        <w:separator/>
      </w:r>
    </w:p>
  </w:endnote>
  <w:endnote w:type="continuationSeparator" w:id="0">
    <w:p w14:paraId="6C9B5A8F" w14:textId="77777777" w:rsidR="00D610CF" w:rsidRDefault="00D610CF" w:rsidP="00735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rawford">
    <w:altName w:val="Calibri"/>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A3803" w14:textId="77777777" w:rsidR="00D610CF" w:rsidRDefault="00D610CF" w:rsidP="00735DE6">
      <w:pPr>
        <w:spacing w:after="0" w:line="240" w:lineRule="auto"/>
      </w:pPr>
      <w:r>
        <w:separator/>
      </w:r>
    </w:p>
  </w:footnote>
  <w:footnote w:type="continuationSeparator" w:id="0">
    <w:p w14:paraId="131FCAE4" w14:textId="77777777" w:rsidR="00D610CF" w:rsidRDefault="00D610CF" w:rsidP="00735D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613501"/>
    <w:multiLevelType w:val="hybridMultilevel"/>
    <w:tmpl w:val="33C46F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1F48D9"/>
    <w:multiLevelType w:val="hybridMultilevel"/>
    <w:tmpl w:val="391898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62656E1"/>
    <w:multiLevelType w:val="hybridMultilevel"/>
    <w:tmpl w:val="E75C3AC2"/>
    <w:lvl w:ilvl="0" w:tplc="EA706602">
      <w:start w:val="2"/>
      <w:numFmt w:val="bullet"/>
      <w:lvlText w:val="-"/>
      <w:lvlJc w:val="left"/>
      <w:pPr>
        <w:ind w:left="720" w:hanging="360"/>
      </w:pPr>
      <w:rPr>
        <w:rFonts w:ascii="Strawford" w:eastAsiaTheme="minorHAnsi" w:hAnsi="Strawfor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1096806">
    <w:abstractNumId w:val="1"/>
  </w:num>
  <w:num w:numId="2" w16cid:durableId="224148127">
    <w:abstractNumId w:val="0"/>
  </w:num>
  <w:num w:numId="3" w16cid:durableId="10696158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BA1"/>
    <w:rsid w:val="00021385"/>
    <w:rsid w:val="00021420"/>
    <w:rsid w:val="0002515D"/>
    <w:rsid w:val="000429B7"/>
    <w:rsid w:val="00054DD6"/>
    <w:rsid w:val="000562B0"/>
    <w:rsid w:val="00080A8E"/>
    <w:rsid w:val="00094E9E"/>
    <w:rsid w:val="000A157F"/>
    <w:rsid w:val="000A3D3A"/>
    <w:rsid w:val="000B1BE3"/>
    <w:rsid w:val="000D1F16"/>
    <w:rsid w:val="0011150A"/>
    <w:rsid w:val="0015595B"/>
    <w:rsid w:val="001616D2"/>
    <w:rsid w:val="00166C14"/>
    <w:rsid w:val="001901B2"/>
    <w:rsid w:val="001B300F"/>
    <w:rsid w:val="001E7F57"/>
    <w:rsid w:val="00200EF7"/>
    <w:rsid w:val="00214258"/>
    <w:rsid w:val="00214591"/>
    <w:rsid w:val="002224C5"/>
    <w:rsid w:val="00255C56"/>
    <w:rsid w:val="002608C8"/>
    <w:rsid w:val="00261684"/>
    <w:rsid w:val="002835F0"/>
    <w:rsid w:val="00283E9C"/>
    <w:rsid w:val="002B2D9A"/>
    <w:rsid w:val="002C317B"/>
    <w:rsid w:val="002D5AB2"/>
    <w:rsid w:val="002F4A79"/>
    <w:rsid w:val="003015D8"/>
    <w:rsid w:val="00376A7D"/>
    <w:rsid w:val="003A4137"/>
    <w:rsid w:val="003C08B5"/>
    <w:rsid w:val="00403BB2"/>
    <w:rsid w:val="00477D9F"/>
    <w:rsid w:val="004C18FB"/>
    <w:rsid w:val="004C557F"/>
    <w:rsid w:val="00545A7D"/>
    <w:rsid w:val="005551F8"/>
    <w:rsid w:val="00581B43"/>
    <w:rsid w:val="00596A05"/>
    <w:rsid w:val="005A64A9"/>
    <w:rsid w:val="005E356E"/>
    <w:rsid w:val="005F3965"/>
    <w:rsid w:val="005F7E64"/>
    <w:rsid w:val="00602D13"/>
    <w:rsid w:val="00622ECC"/>
    <w:rsid w:val="00631750"/>
    <w:rsid w:val="00647BAC"/>
    <w:rsid w:val="006B4290"/>
    <w:rsid w:val="006B673C"/>
    <w:rsid w:val="006E3FDA"/>
    <w:rsid w:val="00710412"/>
    <w:rsid w:val="0071627F"/>
    <w:rsid w:val="00735DE6"/>
    <w:rsid w:val="00782397"/>
    <w:rsid w:val="00795D24"/>
    <w:rsid w:val="007C1615"/>
    <w:rsid w:val="007F665A"/>
    <w:rsid w:val="00877545"/>
    <w:rsid w:val="008959AF"/>
    <w:rsid w:val="0091677F"/>
    <w:rsid w:val="0094143C"/>
    <w:rsid w:val="00946924"/>
    <w:rsid w:val="00981D53"/>
    <w:rsid w:val="00982D2C"/>
    <w:rsid w:val="009875BD"/>
    <w:rsid w:val="009A6296"/>
    <w:rsid w:val="009C04A3"/>
    <w:rsid w:val="009C124C"/>
    <w:rsid w:val="009D697A"/>
    <w:rsid w:val="00A00189"/>
    <w:rsid w:val="00A2608D"/>
    <w:rsid w:val="00A3455C"/>
    <w:rsid w:val="00A34E6F"/>
    <w:rsid w:val="00A45653"/>
    <w:rsid w:val="00A60F88"/>
    <w:rsid w:val="00A72C22"/>
    <w:rsid w:val="00A83AAA"/>
    <w:rsid w:val="00AB2368"/>
    <w:rsid w:val="00AC43E7"/>
    <w:rsid w:val="00AF19D0"/>
    <w:rsid w:val="00AF4368"/>
    <w:rsid w:val="00B04E37"/>
    <w:rsid w:val="00B17A85"/>
    <w:rsid w:val="00B269A0"/>
    <w:rsid w:val="00B33B39"/>
    <w:rsid w:val="00B557DA"/>
    <w:rsid w:val="00B7002B"/>
    <w:rsid w:val="00B80942"/>
    <w:rsid w:val="00BA6899"/>
    <w:rsid w:val="00BB17A7"/>
    <w:rsid w:val="00BC7C10"/>
    <w:rsid w:val="00BD555F"/>
    <w:rsid w:val="00C05A4E"/>
    <w:rsid w:val="00C40D82"/>
    <w:rsid w:val="00C61C6F"/>
    <w:rsid w:val="00C6469A"/>
    <w:rsid w:val="00C709C9"/>
    <w:rsid w:val="00CA3CEA"/>
    <w:rsid w:val="00CB55D5"/>
    <w:rsid w:val="00CC2A21"/>
    <w:rsid w:val="00CE035E"/>
    <w:rsid w:val="00CE16A5"/>
    <w:rsid w:val="00CF34AB"/>
    <w:rsid w:val="00D0222F"/>
    <w:rsid w:val="00D07CB7"/>
    <w:rsid w:val="00D11ABA"/>
    <w:rsid w:val="00D341A7"/>
    <w:rsid w:val="00D610CF"/>
    <w:rsid w:val="00D66CB4"/>
    <w:rsid w:val="00D6741D"/>
    <w:rsid w:val="00D7213E"/>
    <w:rsid w:val="00D730DD"/>
    <w:rsid w:val="00D77BA1"/>
    <w:rsid w:val="00D817B5"/>
    <w:rsid w:val="00D84B3F"/>
    <w:rsid w:val="00D8582F"/>
    <w:rsid w:val="00DA67BD"/>
    <w:rsid w:val="00DC0E47"/>
    <w:rsid w:val="00DC31D8"/>
    <w:rsid w:val="00DC4742"/>
    <w:rsid w:val="00DC7F42"/>
    <w:rsid w:val="00DE3D87"/>
    <w:rsid w:val="00DF733F"/>
    <w:rsid w:val="00E24960"/>
    <w:rsid w:val="00E43E15"/>
    <w:rsid w:val="00E7181E"/>
    <w:rsid w:val="00E92EE5"/>
    <w:rsid w:val="00EA2041"/>
    <w:rsid w:val="00EC0C5D"/>
    <w:rsid w:val="00EC5AAA"/>
    <w:rsid w:val="00ED2EF7"/>
    <w:rsid w:val="00EE0D97"/>
    <w:rsid w:val="00EE6E43"/>
    <w:rsid w:val="00F04A75"/>
    <w:rsid w:val="00F07655"/>
    <w:rsid w:val="00F23562"/>
    <w:rsid w:val="00F30BE4"/>
    <w:rsid w:val="00F50990"/>
    <w:rsid w:val="00F51D0E"/>
    <w:rsid w:val="00F64C52"/>
    <w:rsid w:val="00F65B77"/>
    <w:rsid w:val="00F74B62"/>
    <w:rsid w:val="00F77A20"/>
    <w:rsid w:val="00F807E7"/>
    <w:rsid w:val="00F95F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B951D"/>
  <w15:chartTrackingRefBased/>
  <w15:docId w15:val="{71FE68DA-ECFF-422D-A614-9CD94B546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D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5DE6"/>
  </w:style>
  <w:style w:type="paragraph" w:styleId="Footer">
    <w:name w:val="footer"/>
    <w:basedOn w:val="Normal"/>
    <w:link w:val="FooterChar"/>
    <w:uiPriority w:val="99"/>
    <w:unhideWhenUsed/>
    <w:rsid w:val="00735D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5DE6"/>
  </w:style>
  <w:style w:type="paragraph" w:styleId="ListParagraph">
    <w:name w:val="List Paragraph"/>
    <w:basedOn w:val="Normal"/>
    <w:uiPriority w:val="34"/>
    <w:qFormat/>
    <w:rsid w:val="0094143C"/>
    <w:pPr>
      <w:spacing w:after="200" w:line="276" w:lineRule="auto"/>
      <w:ind w:left="720"/>
      <w:contextualSpacing/>
    </w:pPr>
    <w:rPr>
      <w:kern w:val="0"/>
      <w14:ligatures w14:val="none"/>
    </w:rPr>
  </w:style>
  <w:style w:type="table" w:styleId="TableGrid">
    <w:name w:val="Table Grid"/>
    <w:basedOn w:val="TableNormal"/>
    <w:uiPriority w:val="39"/>
    <w:rsid w:val="009D6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3B39"/>
    <w:rPr>
      <w:color w:val="0563C1" w:themeColor="hyperlink"/>
      <w:u w:val="single"/>
    </w:rPr>
  </w:style>
  <w:style w:type="character" w:styleId="UnresolvedMention">
    <w:name w:val="Unresolved Mention"/>
    <w:basedOn w:val="DefaultParagraphFont"/>
    <w:uiPriority w:val="99"/>
    <w:semiHidden/>
    <w:unhideWhenUsed/>
    <w:rsid w:val="00B33B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371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www.stran.ac.uk/wp-content/uploads/2024/02/Art-Gallery-Number-and-Algebra.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BF914-D47C-46C3-A888-CB3BE3573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Pages>
  <Words>833</Words>
  <Characters>4751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Gordon</dc:creator>
  <cp:keywords/>
  <dc:description/>
  <cp:lastModifiedBy>N Gordon</cp:lastModifiedBy>
  <cp:revision>18</cp:revision>
  <dcterms:created xsi:type="dcterms:W3CDTF">2024-06-15T06:45:00Z</dcterms:created>
  <dcterms:modified xsi:type="dcterms:W3CDTF">2024-06-26T07:48:00Z</dcterms:modified>
</cp:coreProperties>
</file>