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B0D13" w14:textId="59E208C1" w:rsidR="00B15A3C" w:rsidRDefault="004B56B5">
      <w:r>
        <w:rPr>
          <w:noProof/>
        </w:rPr>
        <w:drawing>
          <wp:inline distT="0" distB="0" distL="0" distR="0" wp14:anchorId="4F76BFEF" wp14:editId="2AB2BF0A">
            <wp:extent cx="6953162" cy="4662872"/>
            <wp:effectExtent l="0" t="0" r="635" b="4445"/>
            <wp:docPr id="1939618569" name="Picture 1" descr="2,300+ No Passing Zone Sign Stock Photos, Pictures &amp; Royalty-Free Images -  i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,300+ No Passing Zone Sign Stock Photos, Pictures &amp; Royalty-Free Images -  iStoc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0696" cy="4674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4F0F51A" wp14:editId="344954B8">
            <wp:extent cx="6940353" cy="4654327"/>
            <wp:effectExtent l="0" t="0" r="0" b="0"/>
            <wp:docPr id="1463295650" name="Picture 1" descr="2,300+ No Passing Zone Sign Stock Photos, Pictures &amp; Royalty-Free Images -  i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,300+ No Passing Zone Sign Stock Photos, Pictures &amp; Royalty-Free Images -  iStoc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7427" cy="4672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5A3C" w:rsidSect="004B56B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6B5"/>
    <w:rsid w:val="004B56B5"/>
    <w:rsid w:val="00662FB9"/>
    <w:rsid w:val="0069240F"/>
    <w:rsid w:val="008E28BB"/>
    <w:rsid w:val="00B15A3C"/>
    <w:rsid w:val="00BC2B5D"/>
    <w:rsid w:val="00F4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EA4DE8"/>
  <w15:chartTrackingRefBased/>
  <w15:docId w15:val="{25AB756C-357D-4F38-80C0-DDC65C01D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Moffett</dc:creator>
  <cp:keywords/>
  <dc:description/>
  <cp:lastModifiedBy>E Moffett</cp:lastModifiedBy>
  <cp:revision>1</cp:revision>
  <cp:lastPrinted>2025-02-18T23:37:00Z</cp:lastPrinted>
  <dcterms:created xsi:type="dcterms:W3CDTF">2025-02-18T23:36:00Z</dcterms:created>
  <dcterms:modified xsi:type="dcterms:W3CDTF">2025-02-19T17:27:00Z</dcterms:modified>
</cp:coreProperties>
</file>